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55614" w14:textId="77777777"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7A86D14B" wp14:editId="211834DE">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38B0DDA0" wp14:editId="743306B5">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20942964" w14:textId="77777777" w:rsidR="00ED7F86" w:rsidRPr="00ED7F86" w:rsidRDefault="00ED7F86" w:rsidP="00ED7F86">
      <w:pPr>
        <w:rPr>
          <w:rFonts w:ascii="Arial" w:hAnsi="Arial"/>
          <w:sz w:val="16"/>
          <w:szCs w:val="16"/>
          <w:lang w:eastAsia="en-US"/>
        </w:rPr>
      </w:pPr>
    </w:p>
    <w:p w14:paraId="6F0498FF" w14:textId="117760EE" w:rsidR="00ED7F86" w:rsidRPr="00ED7F86" w:rsidRDefault="00C934EA"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649547CF" wp14:editId="05F24928">
                <wp:simplePos x="0" y="0"/>
                <wp:positionH relativeFrom="margin">
                  <wp:posOffset>2762250</wp:posOffset>
                </wp:positionH>
                <wp:positionV relativeFrom="paragraph">
                  <wp:posOffset>10795</wp:posOffset>
                </wp:positionV>
                <wp:extent cx="5019675" cy="125730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4C9DD" w14:textId="2CAB12F7" w:rsidR="00ED7F86" w:rsidRPr="00F244EC" w:rsidRDefault="00AB7FD2" w:rsidP="0012350C">
                            <w:pPr>
                              <w:pStyle w:val="BodyText"/>
                              <w:spacing w:line="276" w:lineRule="auto"/>
                              <w:jc w:val="center"/>
                              <w:outlineLvl w:val="0"/>
                              <w:rPr>
                                <w:rFonts w:ascii="Arial" w:hAnsi="Arial" w:cs="Arial"/>
                              </w:rPr>
                            </w:pPr>
                            <w:r>
                              <w:rPr>
                                <w:rFonts w:ascii="Arial" w:hAnsi="Arial" w:cs="Arial"/>
                              </w:rPr>
                              <w:t>Community Speech and Language Therapy</w:t>
                            </w:r>
                          </w:p>
                          <w:p w14:paraId="60DD7DC2" w14:textId="3A0347CD" w:rsidR="00AB7FD2" w:rsidRDefault="00AB7FD2" w:rsidP="0012350C">
                            <w:pPr>
                              <w:jc w:val="center"/>
                              <w:rPr>
                                <w:rFonts w:ascii="Arial" w:hAnsi="Arial" w:cs="Arial"/>
                                <w:b/>
                                <w:u w:val="single"/>
                              </w:rPr>
                            </w:pPr>
                            <w:r>
                              <w:rPr>
                                <w:rFonts w:ascii="Arial" w:hAnsi="Arial" w:cs="Arial"/>
                                <w:b/>
                                <w:u w:val="single"/>
                              </w:rPr>
                              <w:t xml:space="preserve">Activities and strategies to support </w:t>
                            </w:r>
                            <w:r w:rsidRPr="00784C5C">
                              <w:rPr>
                                <w:rFonts w:ascii="Arial" w:hAnsi="Arial" w:cs="Arial"/>
                                <w:b/>
                                <w:u w:val="single"/>
                              </w:rPr>
                              <w:t>Word Finding</w:t>
                            </w:r>
                          </w:p>
                          <w:p w14:paraId="643788B0" w14:textId="77777777" w:rsidR="00C934EA" w:rsidRPr="009E4A87" w:rsidRDefault="00C934EA" w:rsidP="0012350C">
                            <w:pPr>
                              <w:jc w:val="center"/>
                            </w:pPr>
                          </w:p>
                          <w:p w14:paraId="0A211A33" w14:textId="26751C0B" w:rsidR="00ED7F86" w:rsidRPr="00F244EC" w:rsidRDefault="00C934EA" w:rsidP="0012350C">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Advice for parents/carers and settings for children with word finding difficulties (older KS2 and secondary)</w:t>
                            </w:r>
                          </w:p>
                          <w:p w14:paraId="42346894" w14:textId="77777777" w:rsidR="00ED7F86" w:rsidRPr="00E81743" w:rsidRDefault="00ED7F86" w:rsidP="001235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47CF" id="_x0000_t202" coordsize="21600,21600" o:spt="202" path="m,l,21600r21600,l21600,xe">
                <v:stroke joinstyle="miter"/>
                <v:path gradientshapeok="t" o:connecttype="rect"/>
              </v:shapetype>
              <v:shape id="Text Box 21" o:spid="_x0000_s1026" type="#_x0000_t202" style="position:absolute;margin-left:217.5pt;margin-top:.85pt;width:395.25pt;height:9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" stroked="f">
                <v:textbox>
                  <w:txbxContent>
                    <w:p w14:paraId="5EE4C9DD" w14:textId="2CAB12F7" w:rsidR="00ED7F86" w:rsidRPr="00F244EC" w:rsidRDefault="00AB7FD2" w:rsidP="0012350C">
                      <w:pPr>
                        <w:pStyle w:val="BodyText"/>
                        <w:spacing w:line="276" w:lineRule="auto"/>
                        <w:jc w:val="center"/>
                        <w:outlineLvl w:val="0"/>
                        <w:rPr>
                          <w:rFonts w:ascii="Arial" w:hAnsi="Arial" w:cs="Arial"/>
                        </w:rPr>
                      </w:pPr>
                      <w:r>
                        <w:rPr>
                          <w:rFonts w:ascii="Arial" w:hAnsi="Arial" w:cs="Arial"/>
                        </w:rPr>
                        <w:t>Community Speech and Language Therapy</w:t>
                      </w:r>
                    </w:p>
                    <w:p w14:paraId="60DD7DC2" w14:textId="3A0347CD" w:rsidR="00AB7FD2" w:rsidRDefault="00AB7FD2" w:rsidP="0012350C">
                      <w:pPr>
                        <w:jc w:val="center"/>
                        <w:rPr>
                          <w:rFonts w:ascii="Arial" w:hAnsi="Arial" w:cs="Arial"/>
                          <w:b/>
                          <w:u w:val="single"/>
                        </w:rPr>
                      </w:pPr>
                      <w:r>
                        <w:rPr>
                          <w:rFonts w:ascii="Arial" w:hAnsi="Arial" w:cs="Arial"/>
                          <w:b/>
                          <w:u w:val="single"/>
                        </w:rPr>
                        <w:t xml:space="preserve">Activities and strategies to support </w:t>
                      </w:r>
                      <w:r w:rsidRPr="00784C5C">
                        <w:rPr>
                          <w:rFonts w:ascii="Arial" w:hAnsi="Arial" w:cs="Arial"/>
                          <w:b/>
                          <w:u w:val="single"/>
                        </w:rPr>
                        <w:t>Word Finding</w:t>
                      </w:r>
                    </w:p>
                    <w:p w14:paraId="643788B0" w14:textId="77777777" w:rsidR="00C934EA" w:rsidRPr="009E4A87" w:rsidRDefault="00C934EA" w:rsidP="0012350C">
                      <w:pPr>
                        <w:jc w:val="center"/>
                      </w:pPr>
                    </w:p>
                    <w:p w14:paraId="0A211A33" w14:textId="26751C0B" w:rsidR="00ED7F86" w:rsidRPr="00F244EC" w:rsidRDefault="00C934EA" w:rsidP="0012350C">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Advice for parents/carers and settings for children with word finding difficulties (older KS2 and secondary)</w:t>
                      </w:r>
                    </w:p>
                    <w:p w14:paraId="42346894" w14:textId="77777777" w:rsidR="00ED7F86" w:rsidRPr="00E81743" w:rsidRDefault="00ED7F86" w:rsidP="0012350C">
                      <w:pPr>
                        <w:jc w:val="center"/>
                      </w:pPr>
                    </w:p>
                  </w:txbxContent>
                </v:textbox>
                <w10:wrap anchorx="margin"/>
              </v:shape>
            </w:pict>
          </mc:Fallback>
        </mc:AlternateContent>
      </w:r>
      <w:r w:rsidR="00ED7F86" w:rsidRPr="00ED7F86">
        <w:rPr>
          <w:rFonts w:ascii="Arial" w:hAnsi="Arial"/>
          <w:szCs w:val="20"/>
          <w:lang w:eastAsia="en-US"/>
        </w:rPr>
        <w:t xml:space="preserve">       </w:t>
      </w:r>
    </w:p>
    <w:p w14:paraId="1E6E6D45" w14:textId="32055414" w:rsidR="00ED7F86" w:rsidRPr="00ED7F86" w:rsidRDefault="00ED7F86" w:rsidP="00ED7F86">
      <w:pPr>
        <w:rPr>
          <w:rFonts w:ascii="Arial" w:hAnsi="Arial" w:cs="Arial"/>
          <w:b/>
          <w:szCs w:val="20"/>
          <w:lang w:eastAsia="en-US"/>
        </w:rPr>
      </w:pPr>
    </w:p>
    <w:p w14:paraId="0D62A2A5" w14:textId="77777777" w:rsidR="00ED7F86" w:rsidRPr="00ED7F86" w:rsidRDefault="00ED7F86" w:rsidP="00ED7F86">
      <w:pPr>
        <w:rPr>
          <w:rFonts w:ascii="Arial" w:hAnsi="Arial" w:cs="Arial"/>
          <w:b/>
          <w:szCs w:val="20"/>
          <w:lang w:eastAsia="en-US"/>
        </w:rPr>
      </w:pPr>
    </w:p>
    <w:p w14:paraId="1C065EB9" w14:textId="77777777" w:rsidR="00ED7F86" w:rsidRDefault="00ED7F86" w:rsidP="00ED7F86">
      <w:pPr>
        <w:rPr>
          <w:rFonts w:ascii="Arial" w:hAnsi="Arial" w:cs="Arial"/>
          <w:b/>
          <w:szCs w:val="20"/>
          <w:lang w:eastAsia="en-US"/>
        </w:rPr>
      </w:pPr>
    </w:p>
    <w:p w14:paraId="3B6C9D53" w14:textId="77777777" w:rsidR="00302A6B" w:rsidRDefault="00302A6B" w:rsidP="598C7758">
      <w:pPr>
        <w:rPr>
          <w:rFonts w:ascii="Arial" w:hAnsi="Arial" w:cs="Arial"/>
          <w:b/>
          <w:bCs/>
          <w:lang w:eastAsia="en-US"/>
        </w:rPr>
      </w:pPr>
    </w:p>
    <w:p w14:paraId="50DC42E2" w14:textId="77777777" w:rsidR="00302A6B" w:rsidRDefault="00302A6B" w:rsidP="00ED7F86">
      <w:pPr>
        <w:rPr>
          <w:rFonts w:ascii="Arial" w:hAnsi="Arial" w:cs="Arial"/>
          <w:b/>
          <w:szCs w:val="20"/>
          <w:lang w:eastAsia="en-US"/>
        </w:rPr>
      </w:pPr>
    </w:p>
    <w:p w14:paraId="40764DD0" w14:textId="77777777" w:rsidR="00302A6B" w:rsidRPr="00ED7F86" w:rsidRDefault="00302A6B" w:rsidP="00ED7F86">
      <w:pPr>
        <w:rPr>
          <w:rFonts w:ascii="Arial" w:hAnsi="Arial" w:cs="Arial"/>
          <w:b/>
          <w:szCs w:val="20"/>
          <w:lang w:eastAsia="en-US"/>
        </w:rPr>
      </w:pPr>
    </w:p>
    <w:p w14:paraId="1593EEF8" w14:textId="77777777"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674361BB" w14:textId="77777777" w:rsidR="00ED7F86" w:rsidRPr="00ED7F86" w:rsidRDefault="00ED7F86" w:rsidP="00ED7F86">
      <w:pPr>
        <w:rPr>
          <w:rFonts w:ascii="Arial" w:hAnsi="Arial" w:cs="Arial"/>
          <w:szCs w:val="20"/>
          <w:lang w:eastAsia="en-US"/>
        </w:rPr>
      </w:pPr>
    </w:p>
    <w:p w14:paraId="3F6FA445" w14:textId="1162AF77" w:rsidR="00AB7FD2" w:rsidRDefault="00AB7FD2" w:rsidP="00AB7FD2">
      <w:pPr>
        <w:rPr>
          <w:rFonts w:ascii="Arial" w:hAnsi="Arial" w:cs="Arial"/>
        </w:rPr>
      </w:pPr>
      <w:r w:rsidRPr="00784C5C">
        <w:rPr>
          <w:rFonts w:ascii="Arial" w:hAnsi="Arial" w:cs="Arial"/>
        </w:rPr>
        <w:t>Word finding difficulties occur when a child knows what they want to say but cannot access the corre</w:t>
      </w:r>
      <w:r>
        <w:rPr>
          <w:rFonts w:ascii="Arial" w:hAnsi="Arial" w:cs="Arial"/>
        </w:rPr>
        <w:t>ct vocabulary.  Sometimes they</w:t>
      </w:r>
      <w:r w:rsidRPr="00784C5C">
        <w:rPr>
          <w:rFonts w:ascii="Arial" w:hAnsi="Arial" w:cs="Arial"/>
        </w:rPr>
        <w:t xml:space="preserve"> may:</w:t>
      </w:r>
    </w:p>
    <w:p w14:paraId="11F21BEF" w14:textId="77777777" w:rsidR="00E57483" w:rsidRDefault="00E57483" w:rsidP="00AB7FD2">
      <w:pPr>
        <w:rPr>
          <w:rFonts w:ascii="Arial" w:hAnsi="Arial" w:cs="Arial"/>
        </w:rPr>
      </w:pPr>
    </w:p>
    <w:p w14:paraId="38FDBBEA" w14:textId="77777777" w:rsidR="00AB7FD2" w:rsidRDefault="00AB7FD2" w:rsidP="00AB7FD2">
      <w:pPr>
        <w:pStyle w:val="ListParagraph"/>
        <w:numPr>
          <w:ilvl w:val="0"/>
          <w:numId w:val="1"/>
        </w:numPr>
        <w:rPr>
          <w:rFonts w:ascii="Arial" w:hAnsi="Arial" w:cs="Arial"/>
          <w:sz w:val="24"/>
          <w:szCs w:val="24"/>
        </w:rPr>
      </w:pPr>
      <w:r>
        <w:rPr>
          <w:rFonts w:ascii="Arial" w:hAnsi="Arial" w:cs="Arial"/>
          <w:sz w:val="24"/>
          <w:szCs w:val="24"/>
        </w:rPr>
        <w:t>Take a bit longer to ‘find’ the word, so they may pause or add in a phrase such as “um, you know”.</w:t>
      </w:r>
    </w:p>
    <w:p w14:paraId="791ED978" w14:textId="77777777" w:rsidR="00AB7FD2" w:rsidRDefault="00AB7FD2" w:rsidP="00AB7FD2">
      <w:pPr>
        <w:pStyle w:val="ListParagraph"/>
        <w:numPr>
          <w:ilvl w:val="0"/>
          <w:numId w:val="1"/>
        </w:numPr>
        <w:rPr>
          <w:rFonts w:ascii="Arial" w:hAnsi="Arial" w:cs="Arial"/>
          <w:sz w:val="24"/>
          <w:szCs w:val="24"/>
        </w:rPr>
      </w:pPr>
      <w:r>
        <w:rPr>
          <w:rFonts w:ascii="Arial" w:hAnsi="Arial" w:cs="Arial"/>
          <w:sz w:val="24"/>
          <w:szCs w:val="24"/>
        </w:rPr>
        <w:t>Describe the word e.g. “it’s a big white thing you put things in, in the kitchen, to keep them very cold…freezer”</w:t>
      </w:r>
    </w:p>
    <w:p w14:paraId="2F89CC27" w14:textId="77777777" w:rsidR="00AB7FD2" w:rsidRDefault="00AB7FD2" w:rsidP="00AB7FD2">
      <w:pPr>
        <w:pStyle w:val="ListParagraph"/>
        <w:numPr>
          <w:ilvl w:val="0"/>
          <w:numId w:val="1"/>
        </w:numPr>
        <w:rPr>
          <w:rFonts w:ascii="Arial" w:hAnsi="Arial" w:cs="Arial"/>
          <w:sz w:val="24"/>
          <w:szCs w:val="24"/>
        </w:rPr>
      </w:pPr>
      <w:r>
        <w:rPr>
          <w:rFonts w:ascii="Arial" w:hAnsi="Arial" w:cs="Arial"/>
          <w:sz w:val="24"/>
          <w:szCs w:val="24"/>
        </w:rPr>
        <w:t>Not be able to retrieve the word at all, which is often very frustrating for them.</w:t>
      </w:r>
    </w:p>
    <w:p w14:paraId="5469BBE0" w14:textId="77777777" w:rsidR="00AB7FD2" w:rsidRDefault="00AB7FD2" w:rsidP="00AB7FD2">
      <w:pPr>
        <w:pStyle w:val="ListParagraph"/>
        <w:numPr>
          <w:ilvl w:val="0"/>
          <w:numId w:val="1"/>
        </w:numPr>
        <w:rPr>
          <w:rFonts w:ascii="Arial" w:hAnsi="Arial" w:cs="Arial"/>
          <w:sz w:val="24"/>
          <w:szCs w:val="24"/>
        </w:rPr>
      </w:pPr>
      <w:r>
        <w:rPr>
          <w:rFonts w:ascii="Arial" w:hAnsi="Arial" w:cs="Arial"/>
          <w:sz w:val="24"/>
          <w:szCs w:val="24"/>
        </w:rPr>
        <w:t>Produce a word which is linked by its meaning (i.e. knife instead of fork) or linked by how it sounds (i.e. cork instead of fork). Or the child may produce vague, non-specific words such as thingy, something, somebody, it, etc.</w:t>
      </w:r>
    </w:p>
    <w:p w14:paraId="775953B1" w14:textId="417C3CAC" w:rsidR="00AB7FD2" w:rsidRDefault="00AB7FD2" w:rsidP="00AB7FD2">
      <w:pPr>
        <w:rPr>
          <w:rFonts w:ascii="Arial" w:hAnsi="Arial" w:cs="Arial"/>
        </w:rPr>
      </w:pPr>
      <w:r w:rsidRPr="598C7758">
        <w:rPr>
          <w:rFonts w:ascii="Arial" w:hAnsi="Arial" w:cs="Arial"/>
        </w:rPr>
        <w:t>Sometimes it can be difficult to identify when a child is experiencing word finding difficulties, as many children develop quite sophisticated coping strategies.  It is often most useful to note down words that the child has struggled with to reinforce later. The activities below can also help to build up a child’s vocabulary.</w:t>
      </w:r>
      <w:r w:rsidR="00BF2D5F" w:rsidRPr="598C7758">
        <w:rPr>
          <w:rFonts w:ascii="Arial" w:hAnsi="Arial" w:cs="Arial"/>
        </w:rPr>
        <w:t xml:space="preserve"> Pick from the activities below that are most suitable for the </w:t>
      </w:r>
      <w:r w:rsidR="00C934EA">
        <w:rPr>
          <w:rFonts w:ascii="Arial" w:hAnsi="Arial" w:cs="Arial"/>
        </w:rPr>
        <w:t xml:space="preserve">age and interests of the </w:t>
      </w:r>
      <w:r w:rsidR="00BF2D5F" w:rsidRPr="598C7758">
        <w:rPr>
          <w:rFonts w:ascii="Arial" w:hAnsi="Arial" w:cs="Arial"/>
        </w:rPr>
        <w:t>child.</w:t>
      </w:r>
    </w:p>
    <w:p w14:paraId="67EFABFB" w14:textId="73098748" w:rsidR="00E57483" w:rsidRDefault="00E57483" w:rsidP="00AB7FD2">
      <w:pPr>
        <w:rPr>
          <w:rFonts w:ascii="Arial" w:hAnsi="Arial" w:cs="Arial"/>
        </w:rPr>
      </w:pPr>
    </w:p>
    <w:p w14:paraId="38ECACE8" w14:textId="2200A614" w:rsidR="00AB7FD2" w:rsidRDefault="00AB7FD2" w:rsidP="00AB7FD2">
      <w:pPr>
        <w:rPr>
          <w:rFonts w:ascii="Arial" w:hAnsi="Arial" w:cs="Arial"/>
          <w:b/>
          <w:u w:val="single"/>
        </w:rPr>
      </w:pPr>
      <w:r>
        <w:rPr>
          <w:rFonts w:ascii="Arial" w:hAnsi="Arial" w:cs="Arial"/>
          <w:b/>
          <w:u w:val="single"/>
        </w:rPr>
        <w:t>Activities</w:t>
      </w:r>
    </w:p>
    <w:p w14:paraId="2B3F2CA9" w14:textId="2338A344" w:rsidR="00E57483" w:rsidRDefault="00381ECF" w:rsidP="00AB7FD2">
      <w:pPr>
        <w:rPr>
          <w:rFonts w:ascii="Arial" w:hAnsi="Arial" w:cs="Arial"/>
          <w:b/>
          <w:u w:val="single"/>
        </w:rPr>
      </w:pPr>
      <w:r w:rsidRPr="00FE16D8">
        <w:rPr>
          <w:rFonts w:ascii="Arial" w:hAnsi="Arial" w:cs="Arial"/>
          <w:b/>
          <w:noProof/>
          <w:szCs w:val="20"/>
        </w:rPr>
        <w:drawing>
          <wp:anchor distT="0" distB="0" distL="114300" distR="114300" simplePos="0" relativeHeight="251676672" behindDoc="1" locked="0" layoutInCell="1" allowOverlap="1" wp14:anchorId="657DDAA9" wp14:editId="50273C30">
            <wp:simplePos x="0" y="0"/>
            <wp:positionH relativeFrom="column">
              <wp:posOffset>8451850</wp:posOffset>
            </wp:positionH>
            <wp:positionV relativeFrom="paragraph">
              <wp:posOffset>172085</wp:posOffset>
            </wp:positionV>
            <wp:extent cx="1085850" cy="1185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5850" cy="1185808"/>
                    </a:xfrm>
                    <a:prstGeom prst="rect">
                      <a:avLst/>
                    </a:prstGeom>
                  </pic:spPr>
                </pic:pic>
              </a:graphicData>
            </a:graphic>
            <wp14:sizeRelH relativeFrom="page">
              <wp14:pctWidth>0</wp14:pctWidth>
            </wp14:sizeRelH>
            <wp14:sizeRelV relativeFrom="page">
              <wp14:pctHeight>0</wp14:pctHeight>
            </wp14:sizeRelV>
          </wp:anchor>
        </w:drawing>
      </w:r>
    </w:p>
    <w:p w14:paraId="6AB200A4" w14:textId="25C7906A" w:rsidR="00AB7FD2" w:rsidRPr="00784C5C" w:rsidRDefault="00AB7FD2" w:rsidP="00AB7FD2">
      <w:pPr>
        <w:pStyle w:val="ListParagraph"/>
        <w:numPr>
          <w:ilvl w:val="0"/>
          <w:numId w:val="2"/>
        </w:numPr>
        <w:rPr>
          <w:rFonts w:ascii="Arial" w:hAnsi="Arial" w:cs="Arial"/>
          <w:b/>
          <w:sz w:val="24"/>
          <w:szCs w:val="24"/>
          <w:u w:val="single"/>
        </w:rPr>
      </w:pPr>
      <w:r>
        <w:rPr>
          <w:rFonts w:ascii="Arial" w:hAnsi="Arial" w:cs="Arial"/>
          <w:b/>
          <w:sz w:val="24"/>
          <w:szCs w:val="24"/>
        </w:rPr>
        <w:t>Things that go together</w:t>
      </w:r>
    </w:p>
    <w:p w14:paraId="49CF94E7" w14:textId="4F2395DA" w:rsidR="00AB7FD2" w:rsidRDefault="00AB7FD2" w:rsidP="00AB7FD2">
      <w:pPr>
        <w:pStyle w:val="ListParagraph"/>
        <w:rPr>
          <w:rFonts w:ascii="Arial" w:hAnsi="Arial" w:cs="Arial"/>
          <w:sz w:val="24"/>
          <w:szCs w:val="24"/>
        </w:rPr>
      </w:pPr>
      <w:r>
        <w:rPr>
          <w:rFonts w:ascii="Arial" w:hAnsi="Arial" w:cs="Arial"/>
          <w:sz w:val="24"/>
          <w:szCs w:val="24"/>
        </w:rPr>
        <w:t>From 3 pictures, find 2 t</w:t>
      </w:r>
      <w:r w:rsidR="00C934EA">
        <w:rPr>
          <w:rFonts w:ascii="Arial" w:hAnsi="Arial" w:cs="Arial"/>
          <w:sz w:val="24"/>
          <w:szCs w:val="24"/>
        </w:rPr>
        <w:t>hat</w:t>
      </w:r>
      <w:r>
        <w:rPr>
          <w:rFonts w:ascii="Arial" w:hAnsi="Arial" w:cs="Arial"/>
          <w:sz w:val="24"/>
          <w:szCs w:val="24"/>
        </w:rPr>
        <w:t xml:space="preserve"> go together, explain why, and think of 2 more items for that category.</w:t>
      </w:r>
    </w:p>
    <w:p w14:paraId="3B904F64" w14:textId="7E2EA079" w:rsidR="00AB7FD2" w:rsidRDefault="00AB7FD2" w:rsidP="00AB7FD2">
      <w:pPr>
        <w:pStyle w:val="ListParagraph"/>
        <w:ind w:left="0"/>
        <w:rPr>
          <w:rFonts w:ascii="Arial" w:hAnsi="Arial" w:cs="Arial"/>
          <w:sz w:val="24"/>
          <w:szCs w:val="24"/>
        </w:rPr>
      </w:pPr>
    </w:p>
    <w:p w14:paraId="2A427144" w14:textId="2997CDA4" w:rsidR="00AB7FD2" w:rsidRPr="00784C5C" w:rsidRDefault="00AB7FD2" w:rsidP="00AB7FD2">
      <w:pPr>
        <w:pStyle w:val="ListParagraph"/>
        <w:numPr>
          <w:ilvl w:val="0"/>
          <w:numId w:val="2"/>
        </w:numPr>
        <w:rPr>
          <w:rFonts w:ascii="Arial" w:hAnsi="Arial" w:cs="Arial"/>
          <w:sz w:val="24"/>
          <w:szCs w:val="24"/>
          <w:u w:val="single"/>
        </w:rPr>
      </w:pPr>
      <w:r>
        <w:rPr>
          <w:rFonts w:ascii="Arial" w:hAnsi="Arial" w:cs="Arial"/>
          <w:b/>
          <w:sz w:val="24"/>
          <w:szCs w:val="24"/>
        </w:rPr>
        <w:t>Odd one out</w:t>
      </w:r>
    </w:p>
    <w:p w14:paraId="5200118C" w14:textId="36363BC9" w:rsidR="00AB7FD2" w:rsidRDefault="00AB7FD2" w:rsidP="00AB7FD2">
      <w:pPr>
        <w:pStyle w:val="ListParagraph"/>
        <w:rPr>
          <w:rFonts w:ascii="Arial" w:hAnsi="Arial" w:cs="Arial"/>
          <w:sz w:val="24"/>
          <w:szCs w:val="24"/>
        </w:rPr>
      </w:pPr>
      <w:r>
        <w:rPr>
          <w:rFonts w:ascii="Arial" w:hAnsi="Arial" w:cs="Arial"/>
          <w:sz w:val="24"/>
          <w:szCs w:val="24"/>
        </w:rPr>
        <w:t xml:space="preserve">From 3 pictures, identify </w:t>
      </w:r>
      <w:r w:rsidR="00C934EA">
        <w:rPr>
          <w:rFonts w:ascii="Arial" w:hAnsi="Arial" w:cs="Arial"/>
          <w:sz w:val="24"/>
          <w:szCs w:val="24"/>
        </w:rPr>
        <w:t xml:space="preserve">the </w:t>
      </w:r>
      <w:r>
        <w:rPr>
          <w:rFonts w:ascii="Arial" w:hAnsi="Arial" w:cs="Arial"/>
          <w:sz w:val="24"/>
          <w:szCs w:val="24"/>
        </w:rPr>
        <w:t>odd one out and explain why.</w:t>
      </w:r>
    </w:p>
    <w:p w14:paraId="67AE0B83" w14:textId="77777777" w:rsidR="00AB7FD2" w:rsidRDefault="00AB7FD2" w:rsidP="00AB7FD2">
      <w:pPr>
        <w:pStyle w:val="ListParagraph"/>
        <w:rPr>
          <w:rFonts w:ascii="Arial" w:hAnsi="Arial" w:cs="Arial"/>
          <w:sz w:val="24"/>
          <w:szCs w:val="24"/>
        </w:rPr>
      </w:pPr>
    </w:p>
    <w:p w14:paraId="760D96C0" w14:textId="4C298ADD" w:rsidR="00AB7FD2" w:rsidRDefault="00AB7FD2" w:rsidP="00BF2D5F">
      <w:pPr>
        <w:pStyle w:val="NoSpacing"/>
        <w:rPr>
          <w:rFonts w:ascii="Arial" w:hAnsi="Arial" w:cs="Arial"/>
          <w:sz w:val="24"/>
          <w:szCs w:val="24"/>
        </w:rPr>
      </w:pPr>
      <w:r w:rsidRPr="008B3E75">
        <w:rPr>
          <w:rFonts w:ascii="Arial" w:hAnsi="Arial" w:cs="Arial"/>
          <w:sz w:val="24"/>
          <w:szCs w:val="24"/>
        </w:rPr>
        <w:t xml:space="preserve">                  </w:t>
      </w:r>
    </w:p>
    <w:p w14:paraId="025D3CEA" w14:textId="21DDC9CE" w:rsidR="00AB7FD2" w:rsidRPr="00AE1B9B" w:rsidRDefault="00381ECF" w:rsidP="00AB7FD2">
      <w:pPr>
        <w:pStyle w:val="NoSpacing"/>
        <w:numPr>
          <w:ilvl w:val="0"/>
          <w:numId w:val="2"/>
        </w:numPr>
        <w:rPr>
          <w:rFonts w:ascii="Arial" w:hAnsi="Arial" w:cs="Arial"/>
          <w:sz w:val="24"/>
          <w:szCs w:val="24"/>
        </w:rPr>
      </w:pPr>
      <w:r w:rsidRPr="00381ECF">
        <w:rPr>
          <w:rFonts w:ascii="Arial" w:hAnsi="Arial" w:cs="Arial"/>
          <w:noProof/>
          <w:sz w:val="24"/>
          <w:szCs w:val="24"/>
        </w:rPr>
        <w:lastRenderedPageBreak/>
        <mc:AlternateContent>
          <mc:Choice Requires="wps">
            <w:drawing>
              <wp:anchor distT="45720" distB="45720" distL="114300" distR="114300" simplePos="0" relativeHeight="251683840" behindDoc="0" locked="0" layoutInCell="1" allowOverlap="1" wp14:anchorId="4D867D63" wp14:editId="0EC77D17">
                <wp:simplePos x="0" y="0"/>
                <wp:positionH relativeFrom="column">
                  <wp:posOffset>5632450</wp:posOffset>
                </wp:positionH>
                <wp:positionV relativeFrom="paragraph">
                  <wp:posOffset>0</wp:posOffset>
                </wp:positionV>
                <wp:extent cx="4083050" cy="15557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1555750"/>
                        </a:xfrm>
                        <a:prstGeom prst="rect">
                          <a:avLst/>
                        </a:prstGeom>
                        <a:solidFill>
                          <a:srgbClr val="FFFFFF"/>
                        </a:solidFill>
                        <a:ln w="9525">
                          <a:solidFill>
                            <a:srgbClr val="000000"/>
                          </a:solidFill>
                          <a:miter lim="800000"/>
                          <a:headEnd/>
                          <a:tailEnd/>
                        </a:ln>
                      </wps:spPr>
                      <wps:txbx>
                        <w:txbxContent>
                          <w:p w14:paraId="4E873661" w14:textId="7ADD9A32" w:rsidR="00381ECF" w:rsidRDefault="00381ECF">
                            <w:r>
                              <w:rPr>
                                <w:noProof/>
                              </w:rPr>
                              <w:drawing>
                                <wp:inline distT="0" distB="0" distL="0" distR="0" wp14:anchorId="52F09F09" wp14:editId="2916180B">
                                  <wp:extent cx="3613150" cy="1283970"/>
                                  <wp:effectExtent l="0" t="0" r="0" b="11430"/>
                                  <wp:docPr id="18426375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67D63" id="_x0000_t202" coordsize="21600,21600" o:spt="202" path="m,l,21600r21600,l21600,xe">
                <v:stroke joinstyle="miter"/>
                <v:path gradientshapeok="t" o:connecttype="rect"/>
              </v:shapetype>
              <v:shape id="Text Box 2" o:spid="_x0000_s1027" type="#_x0000_t202" style="position:absolute;left:0;text-align:left;margin-left:443.5pt;margin-top:0;width:321.5pt;height:12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">
                <v:textbox>
                  <w:txbxContent>
                    <w:p w14:paraId="4E873661" w14:textId="7ADD9A32" w:rsidR="00381ECF" w:rsidRDefault="00381ECF">
                      <w:r>
                        <w:rPr>
                          <w:noProof/>
                        </w:rPr>
                        <w:drawing>
                          <wp:inline distT="0" distB="0" distL="0" distR="0" wp14:anchorId="52F09F09" wp14:editId="2916180B">
                            <wp:extent cx="3613150" cy="1283970"/>
                            <wp:effectExtent l="0" t="0" r="0" b="11430"/>
                            <wp:docPr id="18426375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xbxContent>
                </v:textbox>
                <w10:wrap type="square"/>
              </v:shape>
            </w:pict>
          </mc:Fallback>
        </mc:AlternateContent>
      </w:r>
      <w:r w:rsidR="00AB7FD2">
        <w:rPr>
          <w:rFonts w:ascii="Arial" w:hAnsi="Arial" w:cs="Arial"/>
          <w:b/>
          <w:sz w:val="24"/>
          <w:szCs w:val="24"/>
        </w:rPr>
        <w:t>Semantic Links</w:t>
      </w:r>
    </w:p>
    <w:p w14:paraId="4DF6858B" w14:textId="07AD55A5" w:rsidR="00AB7FD2" w:rsidRDefault="00AB7FD2" w:rsidP="00AB7FD2">
      <w:pPr>
        <w:pStyle w:val="NoSpacing"/>
        <w:numPr>
          <w:ilvl w:val="0"/>
          <w:numId w:val="1"/>
        </w:numPr>
        <w:rPr>
          <w:rFonts w:ascii="Arial" w:hAnsi="Arial" w:cs="Arial"/>
          <w:sz w:val="24"/>
          <w:szCs w:val="24"/>
        </w:rPr>
      </w:pPr>
      <w:r>
        <w:rPr>
          <w:rFonts w:ascii="Arial" w:hAnsi="Arial" w:cs="Arial"/>
          <w:sz w:val="24"/>
          <w:szCs w:val="24"/>
        </w:rPr>
        <w:t>Print target word in a circle in the centre of the worksheet.</w:t>
      </w:r>
    </w:p>
    <w:p w14:paraId="056E099B" w14:textId="3E0D5E0C" w:rsidR="00AB7FD2" w:rsidRDefault="00AB7FD2" w:rsidP="00AB7FD2">
      <w:pPr>
        <w:pStyle w:val="NoSpacing"/>
        <w:numPr>
          <w:ilvl w:val="0"/>
          <w:numId w:val="1"/>
        </w:numPr>
        <w:rPr>
          <w:rFonts w:ascii="Arial" w:hAnsi="Arial" w:cs="Arial"/>
          <w:sz w:val="24"/>
          <w:szCs w:val="24"/>
        </w:rPr>
      </w:pPr>
      <w:r>
        <w:rPr>
          <w:rFonts w:ascii="Arial" w:hAnsi="Arial" w:cs="Arial"/>
          <w:sz w:val="24"/>
          <w:szCs w:val="24"/>
        </w:rPr>
        <w:t>Draw a series of smaller circles around, connected to the centre by lines</w:t>
      </w:r>
    </w:p>
    <w:p w14:paraId="69733D32" w14:textId="4ABEF383" w:rsidR="00AB7FD2" w:rsidRDefault="00AB7FD2" w:rsidP="00AB7FD2">
      <w:pPr>
        <w:pStyle w:val="NoSpacing"/>
        <w:numPr>
          <w:ilvl w:val="0"/>
          <w:numId w:val="1"/>
        </w:numPr>
        <w:rPr>
          <w:rFonts w:ascii="Arial" w:hAnsi="Arial" w:cs="Arial"/>
          <w:sz w:val="24"/>
          <w:szCs w:val="24"/>
        </w:rPr>
      </w:pPr>
      <w:r>
        <w:rPr>
          <w:rFonts w:ascii="Arial" w:hAnsi="Arial" w:cs="Arial"/>
          <w:sz w:val="24"/>
          <w:szCs w:val="24"/>
        </w:rPr>
        <w:t>Pupil thinks of associated items</w:t>
      </w:r>
    </w:p>
    <w:p w14:paraId="04FFA8B8" w14:textId="6BE675E6" w:rsidR="00AB7FD2" w:rsidRDefault="00AB7FD2" w:rsidP="00AB7FD2">
      <w:pPr>
        <w:pStyle w:val="NoSpacing"/>
        <w:numPr>
          <w:ilvl w:val="0"/>
          <w:numId w:val="1"/>
        </w:numPr>
        <w:rPr>
          <w:rFonts w:ascii="Arial" w:hAnsi="Arial" w:cs="Arial"/>
          <w:sz w:val="24"/>
          <w:szCs w:val="24"/>
        </w:rPr>
      </w:pPr>
      <w:r>
        <w:rPr>
          <w:rFonts w:ascii="Arial" w:hAnsi="Arial" w:cs="Arial"/>
          <w:sz w:val="24"/>
          <w:szCs w:val="24"/>
        </w:rPr>
        <w:t xml:space="preserve">Pupil draws a picture </w:t>
      </w:r>
      <w:r w:rsidR="00381ECF">
        <w:rPr>
          <w:rFonts w:ascii="Arial" w:hAnsi="Arial" w:cs="Arial"/>
          <w:sz w:val="24"/>
          <w:szCs w:val="24"/>
        </w:rPr>
        <w:t xml:space="preserve">of the </w:t>
      </w:r>
      <w:r>
        <w:rPr>
          <w:rFonts w:ascii="Arial" w:hAnsi="Arial" w:cs="Arial"/>
          <w:sz w:val="24"/>
          <w:szCs w:val="24"/>
        </w:rPr>
        <w:t>target word at the bottom of sheet.</w:t>
      </w:r>
    </w:p>
    <w:p w14:paraId="5EF8507E" w14:textId="3DDC50F9" w:rsidR="00AB7FD2" w:rsidRDefault="00AB7FD2" w:rsidP="00AB7FD2">
      <w:pPr>
        <w:pStyle w:val="NoSpacing"/>
        <w:ind w:left="360"/>
        <w:rPr>
          <w:rFonts w:ascii="Arial" w:hAnsi="Arial" w:cs="Arial"/>
          <w:sz w:val="24"/>
          <w:szCs w:val="24"/>
        </w:rPr>
      </w:pPr>
    </w:p>
    <w:p w14:paraId="32392B87" w14:textId="77777777" w:rsidR="00381ECF" w:rsidRDefault="00381ECF" w:rsidP="00AB7FD2">
      <w:pPr>
        <w:pStyle w:val="NoSpacing"/>
        <w:ind w:left="360"/>
        <w:rPr>
          <w:rFonts w:ascii="Arial" w:hAnsi="Arial" w:cs="Arial"/>
          <w:sz w:val="24"/>
          <w:szCs w:val="24"/>
        </w:rPr>
      </w:pPr>
    </w:p>
    <w:p w14:paraId="3BC2AC32" w14:textId="77777777" w:rsidR="00381ECF" w:rsidRDefault="00381ECF" w:rsidP="00AB7FD2">
      <w:pPr>
        <w:pStyle w:val="NoSpacing"/>
        <w:ind w:left="360"/>
        <w:rPr>
          <w:rFonts w:ascii="Arial" w:hAnsi="Arial" w:cs="Arial"/>
          <w:sz w:val="24"/>
          <w:szCs w:val="24"/>
        </w:rPr>
      </w:pPr>
    </w:p>
    <w:p w14:paraId="7734CDB5" w14:textId="77777777" w:rsidR="00AB7FD2" w:rsidRDefault="00AB7FD2" w:rsidP="00AB7FD2">
      <w:pPr>
        <w:pStyle w:val="NoSpacing"/>
        <w:numPr>
          <w:ilvl w:val="0"/>
          <w:numId w:val="2"/>
        </w:numPr>
        <w:rPr>
          <w:rFonts w:ascii="Arial" w:hAnsi="Arial" w:cs="Arial"/>
          <w:sz w:val="24"/>
          <w:szCs w:val="24"/>
        </w:rPr>
      </w:pPr>
      <w:r>
        <w:rPr>
          <w:rFonts w:ascii="Arial" w:hAnsi="Arial" w:cs="Arial"/>
          <w:b/>
          <w:sz w:val="24"/>
          <w:szCs w:val="24"/>
        </w:rPr>
        <w:t xml:space="preserve">Word Search Game </w:t>
      </w:r>
      <w:r w:rsidRPr="00AE1B9B">
        <w:rPr>
          <w:rFonts w:ascii="Arial" w:hAnsi="Arial" w:cs="Arial"/>
          <w:sz w:val="24"/>
          <w:szCs w:val="24"/>
        </w:rPr>
        <w:t>(Johnson, M 1994)</w:t>
      </w:r>
    </w:p>
    <w:p w14:paraId="3FC49416" w14:textId="0A007ACB" w:rsidR="00AB7FD2" w:rsidRDefault="00AB7FD2" w:rsidP="00AB7FD2">
      <w:pPr>
        <w:pStyle w:val="NoSpacing"/>
        <w:numPr>
          <w:ilvl w:val="0"/>
          <w:numId w:val="1"/>
        </w:numPr>
        <w:rPr>
          <w:rFonts w:ascii="Arial" w:hAnsi="Arial" w:cs="Arial"/>
          <w:sz w:val="24"/>
          <w:szCs w:val="24"/>
        </w:rPr>
      </w:pPr>
      <w:r>
        <w:rPr>
          <w:rFonts w:ascii="Arial" w:hAnsi="Arial" w:cs="Arial"/>
          <w:sz w:val="24"/>
          <w:szCs w:val="24"/>
        </w:rPr>
        <w:t>Family – What group does it belong to?  What object/words are from the same family?</w:t>
      </w:r>
    </w:p>
    <w:p w14:paraId="7371E93B" w14:textId="254D6EA4" w:rsidR="00AB7FD2" w:rsidRDefault="00AB7FD2" w:rsidP="00AB7FD2">
      <w:pPr>
        <w:pStyle w:val="NoSpacing"/>
        <w:numPr>
          <w:ilvl w:val="0"/>
          <w:numId w:val="1"/>
        </w:numPr>
        <w:rPr>
          <w:rFonts w:ascii="Arial" w:hAnsi="Arial" w:cs="Arial"/>
          <w:sz w:val="24"/>
          <w:szCs w:val="24"/>
        </w:rPr>
      </w:pPr>
      <w:r>
        <w:rPr>
          <w:rFonts w:ascii="Arial" w:hAnsi="Arial" w:cs="Arial"/>
          <w:sz w:val="24"/>
          <w:szCs w:val="24"/>
        </w:rPr>
        <w:t>Function – What does it do?  What do we do? Who?</w:t>
      </w:r>
    </w:p>
    <w:p w14:paraId="740D6315" w14:textId="77777777" w:rsidR="00AB7FD2" w:rsidRDefault="00AB7FD2" w:rsidP="00AB7FD2">
      <w:pPr>
        <w:pStyle w:val="NoSpacing"/>
        <w:numPr>
          <w:ilvl w:val="0"/>
          <w:numId w:val="1"/>
        </w:numPr>
        <w:rPr>
          <w:rFonts w:ascii="Arial" w:hAnsi="Arial" w:cs="Arial"/>
          <w:sz w:val="24"/>
          <w:szCs w:val="24"/>
        </w:rPr>
      </w:pPr>
      <w:r>
        <w:rPr>
          <w:rFonts w:ascii="Arial" w:hAnsi="Arial" w:cs="Arial"/>
          <w:sz w:val="24"/>
          <w:szCs w:val="24"/>
        </w:rPr>
        <w:t>Time/Place – When? Where?</w:t>
      </w:r>
    </w:p>
    <w:p w14:paraId="409F1723" w14:textId="4B7BA291" w:rsidR="00AB7FD2" w:rsidRDefault="00AB7FD2" w:rsidP="00AB7FD2">
      <w:pPr>
        <w:pStyle w:val="NoSpacing"/>
        <w:numPr>
          <w:ilvl w:val="0"/>
          <w:numId w:val="1"/>
        </w:numPr>
        <w:rPr>
          <w:rFonts w:ascii="Arial" w:hAnsi="Arial" w:cs="Arial"/>
          <w:sz w:val="24"/>
          <w:szCs w:val="24"/>
        </w:rPr>
      </w:pPr>
      <w:r>
        <w:rPr>
          <w:rFonts w:ascii="Arial" w:hAnsi="Arial" w:cs="Arial"/>
          <w:sz w:val="24"/>
          <w:szCs w:val="24"/>
        </w:rPr>
        <w:t>Association – What else goes with it?</w:t>
      </w:r>
    </w:p>
    <w:p w14:paraId="324772F5" w14:textId="4DD7A882" w:rsidR="00AB7FD2" w:rsidRDefault="00AB7FD2" w:rsidP="00AB7FD2">
      <w:pPr>
        <w:pStyle w:val="NoSpacing"/>
        <w:numPr>
          <w:ilvl w:val="0"/>
          <w:numId w:val="1"/>
        </w:numPr>
        <w:rPr>
          <w:rFonts w:ascii="Arial" w:hAnsi="Arial" w:cs="Arial"/>
          <w:sz w:val="24"/>
          <w:szCs w:val="24"/>
        </w:rPr>
      </w:pPr>
      <w:r>
        <w:rPr>
          <w:rFonts w:ascii="Arial" w:hAnsi="Arial" w:cs="Arial"/>
          <w:sz w:val="24"/>
          <w:szCs w:val="24"/>
        </w:rPr>
        <w:t>Appearance – Size? Shape? What is it made of? Colour? Look? Parts? Sound? Smell? Texture? Age?</w:t>
      </w:r>
    </w:p>
    <w:p w14:paraId="7A11E14A" w14:textId="7CC0FF12" w:rsidR="00AB7FD2" w:rsidRDefault="00AB7FD2" w:rsidP="00AB7FD2">
      <w:pPr>
        <w:pStyle w:val="NoSpacing"/>
        <w:numPr>
          <w:ilvl w:val="0"/>
          <w:numId w:val="1"/>
        </w:numPr>
        <w:rPr>
          <w:rFonts w:ascii="Arial" w:hAnsi="Arial" w:cs="Arial"/>
          <w:sz w:val="24"/>
          <w:szCs w:val="24"/>
        </w:rPr>
      </w:pPr>
      <w:r>
        <w:rPr>
          <w:rFonts w:ascii="Arial" w:hAnsi="Arial" w:cs="Arial"/>
          <w:sz w:val="24"/>
          <w:szCs w:val="24"/>
        </w:rPr>
        <w:t>Reaction – How do you feel about it?</w:t>
      </w:r>
    </w:p>
    <w:p w14:paraId="6F80EBD3" w14:textId="31239F27" w:rsidR="00AB7FD2" w:rsidRDefault="00AB7FD2" w:rsidP="00AB7FD2">
      <w:pPr>
        <w:pStyle w:val="NoSpacing"/>
        <w:ind w:left="360"/>
        <w:rPr>
          <w:rFonts w:ascii="Arial" w:hAnsi="Arial" w:cs="Arial"/>
          <w:sz w:val="24"/>
          <w:szCs w:val="24"/>
        </w:rPr>
      </w:pPr>
    </w:p>
    <w:p w14:paraId="3FE3EC8C" w14:textId="73B7A96E" w:rsidR="00AB7FD2" w:rsidRPr="00583C62" w:rsidRDefault="00AB7FD2" w:rsidP="00AB7FD2">
      <w:pPr>
        <w:pStyle w:val="NoSpacing"/>
        <w:numPr>
          <w:ilvl w:val="0"/>
          <w:numId w:val="2"/>
        </w:numPr>
        <w:rPr>
          <w:rFonts w:ascii="Arial" w:hAnsi="Arial" w:cs="Arial"/>
          <w:sz w:val="24"/>
          <w:szCs w:val="24"/>
        </w:rPr>
      </w:pPr>
      <w:r>
        <w:rPr>
          <w:rFonts w:ascii="Arial" w:hAnsi="Arial" w:cs="Arial"/>
          <w:b/>
          <w:sz w:val="24"/>
          <w:szCs w:val="24"/>
        </w:rPr>
        <w:t>What do you see?</w:t>
      </w:r>
    </w:p>
    <w:p w14:paraId="25F68A1B" w14:textId="7E64BC51" w:rsidR="00AB7FD2" w:rsidRDefault="00AB7FD2" w:rsidP="00AB7FD2">
      <w:pPr>
        <w:pStyle w:val="NoSpacing"/>
        <w:numPr>
          <w:ilvl w:val="0"/>
          <w:numId w:val="4"/>
        </w:numPr>
        <w:rPr>
          <w:rFonts w:ascii="Arial" w:hAnsi="Arial" w:cs="Arial"/>
          <w:sz w:val="24"/>
          <w:szCs w:val="24"/>
        </w:rPr>
      </w:pPr>
      <w:r>
        <w:rPr>
          <w:rFonts w:ascii="Arial" w:hAnsi="Arial" w:cs="Arial"/>
          <w:sz w:val="24"/>
          <w:szCs w:val="24"/>
        </w:rPr>
        <w:t>Use either a simple line drawing or a non-complicated picture.</w:t>
      </w:r>
    </w:p>
    <w:p w14:paraId="7E1D0014" w14:textId="65686D79" w:rsidR="00AB7FD2" w:rsidRDefault="00381ECF" w:rsidP="00AB7FD2">
      <w:pPr>
        <w:pStyle w:val="NoSpacing"/>
        <w:numPr>
          <w:ilvl w:val="0"/>
          <w:numId w:val="4"/>
        </w:numPr>
        <w:rPr>
          <w:rFonts w:ascii="Arial" w:hAnsi="Arial" w:cs="Arial"/>
          <w:sz w:val="24"/>
          <w:szCs w:val="24"/>
        </w:rPr>
      </w:pPr>
      <w:r w:rsidRPr="00FE16D8">
        <w:rPr>
          <w:rFonts w:ascii="Arial" w:hAnsi="Arial" w:cs="Arial"/>
          <w:b/>
          <w:noProof/>
          <w:szCs w:val="20"/>
        </w:rPr>
        <w:drawing>
          <wp:anchor distT="0" distB="0" distL="114300" distR="114300" simplePos="0" relativeHeight="251660287" behindDoc="1" locked="0" layoutInCell="1" allowOverlap="1" wp14:anchorId="29DC9813" wp14:editId="0F3E84EE">
            <wp:simplePos x="0" y="0"/>
            <wp:positionH relativeFrom="column">
              <wp:posOffset>8679815</wp:posOffset>
            </wp:positionH>
            <wp:positionV relativeFrom="paragraph">
              <wp:posOffset>29210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AB7FD2">
        <w:rPr>
          <w:rFonts w:ascii="Arial" w:hAnsi="Arial" w:cs="Arial"/>
          <w:sz w:val="24"/>
          <w:szCs w:val="24"/>
        </w:rPr>
        <w:t>Describe what you can see without showing the picture to the child.</w:t>
      </w:r>
    </w:p>
    <w:p w14:paraId="3998EA0A" w14:textId="77777777" w:rsidR="00AB7FD2" w:rsidRDefault="00AB7FD2" w:rsidP="00AB7FD2">
      <w:pPr>
        <w:pStyle w:val="NoSpacing"/>
        <w:numPr>
          <w:ilvl w:val="0"/>
          <w:numId w:val="4"/>
        </w:numPr>
        <w:rPr>
          <w:rFonts w:ascii="Arial" w:hAnsi="Arial" w:cs="Arial"/>
          <w:sz w:val="24"/>
          <w:szCs w:val="24"/>
        </w:rPr>
      </w:pPr>
      <w:r>
        <w:rPr>
          <w:rFonts w:ascii="Arial" w:hAnsi="Arial" w:cs="Arial"/>
          <w:sz w:val="24"/>
          <w:szCs w:val="24"/>
        </w:rPr>
        <w:t>Ask the child to draw the same.</w:t>
      </w:r>
    </w:p>
    <w:p w14:paraId="3A575554" w14:textId="2F00EF6E" w:rsidR="00AB7FD2" w:rsidRDefault="00AB7FD2" w:rsidP="00AB7FD2">
      <w:pPr>
        <w:pStyle w:val="NoSpacing"/>
        <w:numPr>
          <w:ilvl w:val="0"/>
          <w:numId w:val="4"/>
        </w:numPr>
        <w:rPr>
          <w:rFonts w:ascii="Arial" w:hAnsi="Arial" w:cs="Arial"/>
          <w:sz w:val="24"/>
          <w:szCs w:val="24"/>
        </w:rPr>
      </w:pPr>
      <w:r>
        <w:rPr>
          <w:rFonts w:ascii="Arial" w:hAnsi="Arial" w:cs="Arial"/>
          <w:sz w:val="24"/>
          <w:szCs w:val="24"/>
        </w:rPr>
        <w:t>Give the child a picture to describe to you. Encourage the child to give specific and appropriate information.</w:t>
      </w:r>
    </w:p>
    <w:p w14:paraId="43714D3C" w14:textId="2B2F9CAA" w:rsidR="00AB7FD2" w:rsidRDefault="00E57483" w:rsidP="00AB7FD2">
      <w:pPr>
        <w:pStyle w:val="NoSpacing"/>
        <w:ind w:left="360"/>
        <w:rPr>
          <w:rFonts w:ascii="Arial" w:hAnsi="Arial" w:cs="Arial"/>
          <w:sz w:val="24"/>
          <w:szCs w:val="24"/>
        </w:rPr>
      </w:pPr>
      <w:r>
        <w:rPr>
          <w:rFonts w:ascii="Arial" w:hAnsi="Arial" w:cs="Arial"/>
          <w:sz w:val="24"/>
          <w:szCs w:val="24"/>
        </w:rPr>
        <w:t xml:space="preserve">       </w:t>
      </w:r>
      <w:r w:rsidR="00AB7FD2">
        <w:rPr>
          <w:rFonts w:ascii="Arial" w:hAnsi="Arial" w:cs="Arial"/>
          <w:sz w:val="24"/>
          <w:szCs w:val="24"/>
        </w:rPr>
        <w:t>E.g.     There is a house in the middle of the page</w:t>
      </w:r>
    </w:p>
    <w:p w14:paraId="6CACC8D7" w14:textId="2C51343A" w:rsidR="00AB7FD2" w:rsidRDefault="00AB7FD2" w:rsidP="00AB7FD2">
      <w:pPr>
        <w:pStyle w:val="NoSpacing"/>
        <w:ind w:left="360"/>
        <w:rPr>
          <w:rFonts w:ascii="Arial" w:hAnsi="Arial" w:cs="Arial"/>
          <w:sz w:val="24"/>
          <w:szCs w:val="24"/>
        </w:rPr>
      </w:pPr>
      <w:r>
        <w:rPr>
          <w:rFonts w:ascii="Arial" w:hAnsi="Arial" w:cs="Arial"/>
          <w:sz w:val="24"/>
          <w:szCs w:val="24"/>
        </w:rPr>
        <w:t xml:space="preserve">             </w:t>
      </w:r>
      <w:r w:rsidR="00E57483">
        <w:rPr>
          <w:rFonts w:ascii="Arial" w:hAnsi="Arial" w:cs="Arial"/>
          <w:sz w:val="24"/>
          <w:szCs w:val="24"/>
        </w:rPr>
        <w:t xml:space="preserve">      </w:t>
      </w:r>
      <w:r>
        <w:rPr>
          <w:rFonts w:ascii="Arial" w:hAnsi="Arial" w:cs="Arial"/>
          <w:sz w:val="24"/>
          <w:szCs w:val="24"/>
        </w:rPr>
        <w:t>There is a big door on front of the house</w:t>
      </w:r>
    </w:p>
    <w:p w14:paraId="3BA1DC56" w14:textId="424D512A" w:rsidR="00AB7FD2" w:rsidRDefault="00AB7FD2" w:rsidP="00AB7FD2">
      <w:pPr>
        <w:pStyle w:val="NoSpacing"/>
        <w:ind w:left="360"/>
        <w:rPr>
          <w:rFonts w:ascii="Arial" w:hAnsi="Arial" w:cs="Arial"/>
          <w:sz w:val="24"/>
          <w:szCs w:val="24"/>
        </w:rPr>
      </w:pPr>
      <w:r>
        <w:rPr>
          <w:rFonts w:ascii="Arial" w:hAnsi="Arial" w:cs="Arial"/>
          <w:sz w:val="24"/>
          <w:szCs w:val="24"/>
        </w:rPr>
        <w:t xml:space="preserve">         </w:t>
      </w:r>
      <w:r w:rsidR="00E57483">
        <w:rPr>
          <w:rFonts w:ascii="Arial" w:hAnsi="Arial" w:cs="Arial"/>
          <w:sz w:val="24"/>
          <w:szCs w:val="24"/>
        </w:rPr>
        <w:t xml:space="preserve">          </w:t>
      </w:r>
      <w:r>
        <w:rPr>
          <w:rFonts w:ascii="Arial" w:hAnsi="Arial" w:cs="Arial"/>
          <w:sz w:val="24"/>
          <w:szCs w:val="24"/>
        </w:rPr>
        <w:t xml:space="preserve">There is a big tree on the left side, etc. </w:t>
      </w:r>
    </w:p>
    <w:p w14:paraId="4B8EAF60" w14:textId="588A133E" w:rsidR="00AB7FD2" w:rsidRDefault="00AB7FD2" w:rsidP="00AB7FD2">
      <w:pPr>
        <w:pStyle w:val="NoSpacing"/>
        <w:ind w:left="360"/>
        <w:rPr>
          <w:rFonts w:ascii="Arial" w:hAnsi="Arial" w:cs="Arial"/>
          <w:sz w:val="24"/>
          <w:szCs w:val="24"/>
        </w:rPr>
      </w:pPr>
    </w:p>
    <w:p w14:paraId="3BEAD170" w14:textId="07A6E512" w:rsidR="00AB7FD2" w:rsidRPr="009E4A87" w:rsidRDefault="00AB7FD2" w:rsidP="00AB7FD2">
      <w:pPr>
        <w:pStyle w:val="NoSpacing"/>
        <w:numPr>
          <w:ilvl w:val="0"/>
          <w:numId w:val="2"/>
        </w:numPr>
        <w:rPr>
          <w:rFonts w:ascii="Arial" w:hAnsi="Arial" w:cs="Arial"/>
          <w:sz w:val="24"/>
          <w:szCs w:val="24"/>
        </w:rPr>
      </w:pPr>
      <w:r>
        <w:rPr>
          <w:rFonts w:ascii="Arial" w:hAnsi="Arial" w:cs="Arial"/>
          <w:b/>
          <w:sz w:val="24"/>
          <w:szCs w:val="24"/>
        </w:rPr>
        <w:t>Alternatives</w:t>
      </w:r>
    </w:p>
    <w:p w14:paraId="3A718E2E" w14:textId="21E8B78C" w:rsidR="00AB7FD2" w:rsidRDefault="00AB7FD2" w:rsidP="00AB7FD2">
      <w:pPr>
        <w:pStyle w:val="NoSpacing"/>
        <w:numPr>
          <w:ilvl w:val="0"/>
          <w:numId w:val="4"/>
        </w:numPr>
        <w:rPr>
          <w:rFonts w:ascii="Arial" w:hAnsi="Arial" w:cs="Arial"/>
          <w:sz w:val="24"/>
          <w:szCs w:val="24"/>
        </w:rPr>
      </w:pPr>
      <w:r>
        <w:rPr>
          <w:rFonts w:ascii="Arial" w:hAnsi="Arial" w:cs="Arial"/>
          <w:sz w:val="24"/>
          <w:szCs w:val="24"/>
        </w:rPr>
        <w:t xml:space="preserve">Play games where you and the child identify an item and then </w:t>
      </w:r>
      <w:proofErr w:type="gramStart"/>
      <w:r>
        <w:rPr>
          <w:rFonts w:ascii="Arial" w:hAnsi="Arial" w:cs="Arial"/>
          <w:sz w:val="24"/>
          <w:szCs w:val="24"/>
        </w:rPr>
        <w:t>have to</w:t>
      </w:r>
      <w:proofErr w:type="gramEnd"/>
      <w:r>
        <w:rPr>
          <w:rFonts w:ascii="Arial" w:hAnsi="Arial" w:cs="Arial"/>
          <w:sz w:val="24"/>
          <w:szCs w:val="24"/>
        </w:rPr>
        <w:t xml:space="preserve"> think of an alternative word to describe/name it.</w:t>
      </w:r>
    </w:p>
    <w:p w14:paraId="3168420B" w14:textId="4C020BF9" w:rsidR="00AB7FD2" w:rsidRDefault="00AB7FD2" w:rsidP="00AB7FD2">
      <w:pPr>
        <w:pStyle w:val="NoSpacing"/>
        <w:ind w:left="720"/>
        <w:rPr>
          <w:rFonts w:ascii="Arial" w:hAnsi="Arial" w:cs="Arial"/>
          <w:sz w:val="24"/>
          <w:szCs w:val="24"/>
        </w:rPr>
      </w:pPr>
      <w:r>
        <w:rPr>
          <w:rFonts w:ascii="Arial" w:hAnsi="Arial" w:cs="Arial"/>
          <w:sz w:val="24"/>
          <w:szCs w:val="24"/>
        </w:rPr>
        <w:t>E.g.     Aeroplane – jet</w:t>
      </w:r>
    </w:p>
    <w:p w14:paraId="07BA76D7" w14:textId="7A83068C" w:rsidR="00AB7FD2" w:rsidRDefault="00AB7FD2" w:rsidP="00AB7FD2">
      <w:pPr>
        <w:pStyle w:val="NoSpacing"/>
        <w:ind w:left="720"/>
        <w:rPr>
          <w:rFonts w:ascii="Arial" w:hAnsi="Arial" w:cs="Arial"/>
          <w:sz w:val="24"/>
          <w:szCs w:val="24"/>
        </w:rPr>
      </w:pPr>
      <w:r>
        <w:rPr>
          <w:rFonts w:ascii="Arial" w:hAnsi="Arial" w:cs="Arial"/>
          <w:sz w:val="24"/>
          <w:szCs w:val="24"/>
        </w:rPr>
        <w:t xml:space="preserve">            Jumper – pullover</w:t>
      </w:r>
    </w:p>
    <w:p w14:paraId="176DDD97" w14:textId="4FDD5031" w:rsidR="00AB7FD2" w:rsidRDefault="00AB7FD2" w:rsidP="00AB7FD2">
      <w:pPr>
        <w:pStyle w:val="NoSpacing"/>
        <w:ind w:left="720"/>
        <w:rPr>
          <w:rFonts w:ascii="Arial" w:hAnsi="Arial" w:cs="Arial"/>
          <w:sz w:val="24"/>
          <w:szCs w:val="24"/>
        </w:rPr>
      </w:pPr>
      <w:r>
        <w:rPr>
          <w:rFonts w:ascii="Arial" w:hAnsi="Arial" w:cs="Arial"/>
          <w:sz w:val="24"/>
          <w:szCs w:val="24"/>
        </w:rPr>
        <w:t xml:space="preserve">            Pyjamas – bedclothes</w:t>
      </w:r>
    </w:p>
    <w:p w14:paraId="6CDAA845" w14:textId="0F8F9500" w:rsidR="00AB7FD2" w:rsidRPr="009E4A87" w:rsidRDefault="00AB7FD2" w:rsidP="00AB7FD2">
      <w:pPr>
        <w:pStyle w:val="NoSpacing"/>
        <w:ind w:left="720"/>
        <w:rPr>
          <w:rFonts w:ascii="Arial" w:hAnsi="Arial" w:cs="Arial"/>
          <w:sz w:val="24"/>
          <w:szCs w:val="24"/>
        </w:rPr>
      </w:pPr>
    </w:p>
    <w:p w14:paraId="1B7644AC" w14:textId="214753E4" w:rsidR="00AB7FD2" w:rsidRDefault="00AB7FD2" w:rsidP="00BF2D5F">
      <w:pPr>
        <w:pStyle w:val="NoSpacing"/>
        <w:numPr>
          <w:ilvl w:val="0"/>
          <w:numId w:val="4"/>
        </w:numPr>
        <w:rPr>
          <w:rFonts w:ascii="Arial" w:hAnsi="Arial" w:cs="Arial"/>
          <w:sz w:val="24"/>
          <w:szCs w:val="24"/>
        </w:rPr>
      </w:pPr>
      <w:proofErr w:type="gramStart"/>
      <w:r w:rsidRPr="009E4A87">
        <w:rPr>
          <w:rFonts w:ascii="Arial" w:hAnsi="Arial" w:cs="Arial"/>
          <w:sz w:val="24"/>
          <w:szCs w:val="24"/>
        </w:rPr>
        <w:t>Similarly</w:t>
      </w:r>
      <w:proofErr w:type="gramEnd"/>
      <w:r w:rsidRPr="009E4A87">
        <w:rPr>
          <w:rFonts w:ascii="Arial" w:hAnsi="Arial" w:cs="Arial"/>
          <w:sz w:val="24"/>
          <w:szCs w:val="24"/>
        </w:rPr>
        <w:t xml:space="preserve"> the child can think of things that go together e.g. “Toothbrush and …”</w:t>
      </w:r>
      <w:r>
        <w:rPr>
          <w:rFonts w:ascii="Arial" w:hAnsi="Arial" w:cs="Arial"/>
          <w:sz w:val="24"/>
          <w:szCs w:val="24"/>
        </w:rPr>
        <w:t xml:space="preserve">   </w:t>
      </w:r>
    </w:p>
    <w:p w14:paraId="233539A7" w14:textId="77777777" w:rsidR="00AB7FD2" w:rsidRDefault="00AB7FD2" w:rsidP="00AB7FD2">
      <w:pPr>
        <w:pStyle w:val="NoSpacing"/>
        <w:jc w:val="right"/>
        <w:rPr>
          <w:rFonts w:ascii="Arial" w:hAnsi="Arial" w:cs="Arial"/>
          <w:sz w:val="24"/>
          <w:szCs w:val="24"/>
        </w:rPr>
      </w:pPr>
    </w:p>
    <w:p w14:paraId="4BF173DD" w14:textId="3E5F237B" w:rsidR="00AB7FD2" w:rsidRPr="00AB7FD2" w:rsidRDefault="00AB7FD2" w:rsidP="00AB7FD2">
      <w:pPr>
        <w:rPr>
          <w:rFonts w:ascii="Arial" w:hAnsi="Arial" w:cs="Arial"/>
        </w:rPr>
      </w:pPr>
      <w:r w:rsidRPr="00AB7FD2">
        <w:rPr>
          <w:rFonts w:ascii="Arial" w:hAnsi="Arial" w:cs="Arial"/>
        </w:rPr>
        <w:t>Schools can find further advice and ideas in the Primary School Toolkit</w:t>
      </w:r>
      <w:r w:rsidR="00C934EA">
        <w:rPr>
          <w:rFonts w:ascii="Arial" w:hAnsi="Arial" w:cs="Arial"/>
        </w:rPr>
        <w:t>:</w:t>
      </w:r>
      <w:r w:rsidRPr="00AB7FD2">
        <w:rPr>
          <w:rFonts w:ascii="Arial" w:hAnsi="Arial" w:cs="Arial"/>
        </w:rPr>
        <w:t xml:space="preserve"> share appropriate ideas and advice with the child’s Parents/Carers so they can support the child at home too.</w:t>
      </w:r>
    </w:p>
    <w:p w14:paraId="08F6C7F8" w14:textId="77777777" w:rsidR="00AB7FD2" w:rsidRPr="00AB7FD2" w:rsidRDefault="00AB7FD2" w:rsidP="00AB7FD2">
      <w:pPr>
        <w:pStyle w:val="NoSpacing"/>
        <w:rPr>
          <w:rFonts w:ascii="Arial" w:hAnsi="Arial" w:cs="Arial"/>
          <w:sz w:val="24"/>
          <w:szCs w:val="24"/>
        </w:rPr>
      </w:pPr>
    </w:p>
    <w:p w14:paraId="7E623108" w14:textId="1AAAEE65" w:rsidR="00AB7FD2" w:rsidRPr="00AB7FD2" w:rsidRDefault="00AB7FD2" w:rsidP="00AB7FD2">
      <w:pPr>
        <w:pStyle w:val="NoSpacing"/>
        <w:jc w:val="center"/>
        <w:rPr>
          <w:rFonts w:ascii="Arial" w:hAnsi="Arial" w:cs="Arial"/>
          <w:sz w:val="24"/>
          <w:szCs w:val="24"/>
        </w:rPr>
      </w:pPr>
      <w:bookmarkStart w:id="0" w:name="_Hlk141263085"/>
    </w:p>
    <w:p w14:paraId="54DCEF3A" w14:textId="2CA1DE85" w:rsidR="00AB7FD2" w:rsidRPr="00AB7FD2" w:rsidRDefault="00AB7FD2" w:rsidP="00AB7FD2">
      <w:pPr>
        <w:pStyle w:val="NoSpacing"/>
        <w:jc w:val="center"/>
        <w:rPr>
          <w:rFonts w:ascii="Arial" w:hAnsi="Arial" w:cs="Arial"/>
          <w:sz w:val="24"/>
          <w:szCs w:val="24"/>
        </w:rPr>
      </w:pPr>
      <w:r w:rsidRPr="00AB7FD2">
        <w:rPr>
          <w:rFonts w:ascii="Arial" w:hAnsi="Arial" w:cs="Arial"/>
          <w:sz w:val="24"/>
          <w:szCs w:val="24"/>
        </w:rPr>
        <w:t>Sefton (0151 247 6109) Liverpool (0151 295 3990)</w:t>
      </w:r>
    </w:p>
    <w:p w14:paraId="3AD25D3C" w14:textId="77777777" w:rsidR="00AB7FD2" w:rsidRPr="00AB7FD2" w:rsidRDefault="00000000" w:rsidP="00AB7FD2">
      <w:pPr>
        <w:pStyle w:val="NoSpacing"/>
        <w:jc w:val="center"/>
        <w:rPr>
          <w:rFonts w:ascii="Arial" w:hAnsi="Arial" w:cs="Arial"/>
          <w:sz w:val="24"/>
          <w:szCs w:val="24"/>
        </w:rPr>
      </w:pPr>
      <w:hyperlink r:id="rId17" w:history="1">
        <w:r w:rsidR="00AB7FD2" w:rsidRPr="00AB7FD2">
          <w:rPr>
            <w:rStyle w:val="Hyperlink"/>
            <w:rFonts w:ascii="Arial" w:hAnsi="Arial" w:cs="Arial"/>
            <w:b/>
            <w:sz w:val="24"/>
            <w:szCs w:val="24"/>
          </w:rPr>
          <w:t>Childrensslt@alderhey.nhs.uk</w:t>
        </w:r>
      </w:hyperlink>
    </w:p>
    <w:bookmarkStart w:id="1" w:name="_Hlk185064302"/>
    <w:bookmarkEnd w:id="0"/>
    <w:p w14:paraId="36DF1CEF" w14:textId="77777777" w:rsidR="00381ECF" w:rsidRDefault="00381ECF" w:rsidP="00381ECF">
      <w:pPr>
        <w:pStyle w:val="ListParagraph"/>
        <w:jc w:val="center"/>
        <w:rPr>
          <w:rStyle w:val="Hyperlink"/>
          <w:rFonts w:ascii="Arial" w:hAnsi="Arial" w:cs="Arial"/>
        </w:rPr>
      </w:pPr>
      <w:r>
        <w:fldChar w:fldCharType="begin"/>
      </w:r>
      <w:r>
        <w:instrText>HYPERLINK "https://www.alderhey.nhs.uk/services/speech-and-language-therapy/"</w:instrText>
      </w:r>
      <w:r>
        <w:fldChar w:fldCharType="separate"/>
      </w:r>
      <w:r w:rsidRPr="003C0B0B">
        <w:rPr>
          <w:rStyle w:val="Hyperlink"/>
          <w:rFonts w:ascii="Arial" w:hAnsi="Arial" w:cs="Arial"/>
        </w:rPr>
        <w:t>Speech and language therapy - Alder Hey Children's Hospital Trust</w:t>
      </w:r>
      <w:r>
        <w:rPr>
          <w:rStyle w:val="Hyperlink"/>
          <w:rFonts w:ascii="Arial" w:hAnsi="Arial" w:cs="Arial"/>
        </w:rPr>
        <w:fldChar w:fldCharType="end"/>
      </w:r>
    </w:p>
    <w:p w14:paraId="2865D8C3" w14:textId="77777777" w:rsidR="00381ECF" w:rsidRPr="00381ECF" w:rsidRDefault="00381ECF" w:rsidP="00381ECF">
      <w:pPr>
        <w:pStyle w:val="ListParagraph"/>
        <w:jc w:val="center"/>
        <w:rPr>
          <w:rStyle w:val="Hyperlink"/>
          <w:rFonts w:ascii="Arial" w:hAnsi="Arial" w:cs="Arial"/>
          <w:u w:val="none"/>
        </w:rPr>
      </w:pPr>
      <w:r w:rsidRPr="00381ECF">
        <w:rPr>
          <w:rStyle w:val="Hyperlink"/>
          <w:rFonts w:ascii="Arial" w:hAnsi="Arial" w:cs="Arial"/>
          <w:u w:val="none"/>
        </w:rPr>
        <w:t xml:space="preserve"> (click this link or type into search engine)</w:t>
      </w:r>
    </w:p>
    <w:bookmarkEnd w:id="1"/>
    <w:p w14:paraId="3C4E21D8" w14:textId="77777777" w:rsidR="00F244EC" w:rsidRDefault="00F244EC" w:rsidP="00F244EC">
      <w:pPr>
        <w:jc w:val="both"/>
        <w:rPr>
          <w:rFonts w:ascii="Arial" w:hAnsi="Arial" w:cs="Arial"/>
        </w:rPr>
      </w:pPr>
    </w:p>
    <w:p w14:paraId="06AD3987" w14:textId="77777777" w:rsidR="00E57483" w:rsidRPr="00ED7F86" w:rsidRDefault="00E57483" w:rsidP="00E57483">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E84A697" w14:textId="77777777" w:rsidR="00E57483" w:rsidRPr="00ED7F86" w:rsidRDefault="00E57483" w:rsidP="00E57483">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01F7D1B1" w14:textId="7E1663BE" w:rsidR="00E57483" w:rsidRPr="00ED7F86" w:rsidRDefault="00202870" w:rsidP="00E57483">
      <w:pPr>
        <w:rPr>
          <w:rFonts w:ascii="Arial" w:hAnsi="Arial" w:cs="Arial"/>
          <w:szCs w:val="20"/>
          <w:lang w:eastAsia="en-US"/>
        </w:rPr>
      </w:pPr>
      <w:r>
        <w:rPr>
          <w:rFonts w:ascii="Arial" w:hAnsi="Arial" w:cs="Arial"/>
          <w:b/>
          <w:noProof/>
          <w:szCs w:val="20"/>
        </w:rPr>
        <w:drawing>
          <wp:anchor distT="0" distB="0" distL="114300" distR="114300" simplePos="0" relativeHeight="251680768" behindDoc="1" locked="0" layoutInCell="1" allowOverlap="1" wp14:anchorId="53B99DC2" wp14:editId="3BFD72C6">
            <wp:simplePos x="0" y="0"/>
            <wp:positionH relativeFrom="page">
              <wp:align>right</wp:align>
            </wp:positionH>
            <wp:positionV relativeFrom="paragraph">
              <wp:posOffset>187960</wp:posOffset>
            </wp:positionV>
            <wp:extent cx="10690860" cy="5676265"/>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690860" cy="5676265"/>
                    </a:xfrm>
                    <a:prstGeom prst="rect">
                      <a:avLst/>
                    </a:prstGeom>
                  </pic:spPr>
                </pic:pic>
              </a:graphicData>
            </a:graphic>
            <wp14:sizeRelH relativeFrom="page">
              <wp14:pctWidth>0</wp14:pctWidth>
            </wp14:sizeRelH>
            <wp14:sizeRelV relativeFrom="page">
              <wp14:pctHeight>0</wp14:pctHeight>
            </wp14:sizeRelV>
          </wp:anchor>
        </w:drawing>
      </w:r>
    </w:p>
    <w:p w14:paraId="1B3416D2" w14:textId="1041BF28" w:rsidR="00E57483" w:rsidRPr="00ED7F86" w:rsidRDefault="00381ECF" w:rsidP="00E57483">
      <w:pPr>
        <w:rPr>
          <w:rFonts w:ascii="Arial" w:hAnsi="Arial" w:cs="Arial"/>
          <w:szCs w:val="20"/>
          <w:lang w:eastAsia="en-US"/>
        </w:rPr>
      </w:pPr>
      <w:r w:rsidRPr="00FE16D8">
        <w:rPr>
          <w:rFonts w:ascii="Arial" w:hAnsi="Arial" w:cs="Arial"/>
          <w:b/>
          <w:noProof/>
          <w:szCs w:val="20"/>
        </w:rPr>
        <w:drawing>
          <wp:anchor distT="0" distB="0" distL="114300" distR="114300" simplePos="0" relativeHeight="251681792" behindDoc="1" locked="0" layoutInCell="1" allowOverlap="1" wp14:anchorId="7C10B0DB" wp14:editId="559BEDCE">
            <wp:simplePos x="0" y="0"/>
            <wp:positionH relativeFrom="margin">
              <wp:posOffset>8215630</wp:posOffset>
            </wp:positionH>
            <wp:positionV relativeFrom="paragraph">
              <wp:posOffset>7620</wp:posOffset>
            </wp:positionV>
            <wp:extent cx="1397970" cy="11506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97970" cy="1150620"/>
                    </a:xfrm>
                    <a:prstGeom prst="rect">
                      <a:avLst/>
                    </a:prstGeom>
                  </pic:spPr>
                </pic:pic>
              </a:graphicData>
            </a:graphic>
            <wp14:sizeRelH relativeFrom="page">
              <wp14:pctWidth>0</wp14:pctWidth>
            </wp14:sizeRelH>
            <wp14:sizeRelV relativeFrom="page">
              <wp14:pctHeight>0</wp14:pctHeight>
            </wp14:sizeRelV>
          </wp:anchor>
        </w:drawing>
      </w:r>
      <w:r w:rsidR="00E57483" w:rsidRPr="00ED7F86">
        <w:rPr>
          <w:rFonts w:ascii="Arial" w:hAnsi="Arial" w:cs="Arial"/>
          <w:szCs w:val="20"/>
          <w:lang w:eastAsia="en-US"/>
        </w:rPr>
        <w:t>Alder Hey Children’s NHS Foundation Trust</w:t>
      </w:r>
    </w:p>
    <w:p w14:paraId="385C2D84" w14:textId="4BCE5DC2" w:rsidR="00E57483" w:rsidRPr="00ED7F86" w:rsidRDefault="00E57483" w:rsidP="00E57483">
      <w:pPr>
        <w:rPr>
          <w:rFonts w:ascii="Arial" w:hAnsi="Arial" w:cs="Arial"/>
          <w:szCs w:val="20"/>
          <w:lang w:eastAsia="en-US"/>
        </w:rPr>
      </w:pPr>
      <w:r w:rsidRPr="00ED7F86">
        <w:rPr>
          <w:rFonts w:ascii="Arial" w:hAnsi="Arial" w:cs="Arial"/>
          <w:szCs w:val="20"/>
          <w:lang w:eastAsia="en-US"/>
        </w:rPr>
        <w:t>Alder Hey</w:t>
      </w:r>
    </w:p>
    <w:p w14:paraId="434AE669" w14:textId="4DA9D24C" w:rsidR="00E57483" w:rsidRPr="00ED7F86" w:rsidRDefault="00E57483" w:rsidP="00E57483">
      <w:pPr>
        <w:rPr>
          <w:rFonts w:ascii="Arial" w:hAnsi="Arial" w:cs="Arial"/>
          <w:szCs w:val="20"/>
          <w:lang w:eastAsia="en-US"/>
        </w:rPr>
      </w:pPr>
      <w:r w:rsidRPr="00ED7F86">
        <w:rPr>
          <w:rFonts w:ascii="Arial" w:hAnsi="Arial" w:cs="Arial"/>
          <w:szCs w:val="20"/>
          <w:lang w:eastAsia="en-US"/>
        </w:rPr>
        <w:t>Eaton Road</w:t>
      </w:r>
    </w:p>
    <w:p w14:paraId="2B763299" w14:textId="54CD8781" w:rsidR="00E57483" w:rsidRPr="00ED7F86" w:rsidRDefault="00E57483" w:rsidP="00E57483">
      <w:pPr>
        <w:rPr>
          <w:rFonts w:ascii="Arial" w:hAnsi="Arial" w:cs="Arial"/>
          <w:szCs w:val="20"/>
          <w:lang w:eastAsia="en-US"/>
        </w:rPr>
      </w:pPr>
      <w:r w:rsidRPr="00ED7F86">
        <w:rPr>
          <w:rFonts w:ascii="Arial" w:hAnsi="Arial" w:cs="Arial"/>
          <w:szCs w:val="20"/>
          <w:lang w:eastAsia="en-US"/>
        </w:rPr>
        <w:t>Liverpool</w:t>
      </w:r>
    </w:p>
    <w:p w14:paraId="707FD2FF" w14:textId="01E04C14" w:rsidR="00E57483" w:rsidRPr="00ED7F86" w:rsidRDefault="00E57483" w:rsidP="00E57483">
      <w:pPr>
        <w:rPr>
          <w:rFonts w:ascii="Arial" w:hAnsi="Arial" w:cs="Arial"/>
          <w:szCs w:val="20"/>
          <w:lang w:eastAsia="en-US"/>
        </w:rPr>
      </w:pPr>
      <w:r w:rsidRPr="00ED7F86">
        <w:rPr>
          <w:rFonts w:ascii="Arial" w:hAnsi="Arial" w:cs="Arial"/>
          <w:szCs w:val="20"/>
          <w:lang w:eastAsia="en-US"/>
        </w:rPr>
        <w:t>L12 2AP</w:t>
      </w:r>
    </w:p>
    <w:p w14:paraId="72CE8269" w14:textId="3868BDB1" w:rsidR="00E57483" w:rsidRPr="00ED7F86" w:rsidRDefault="00E57483" w:rsidP="00E57483">
      <w:pPr>
        <w:rPr>
          <w:rFonts w:ascii="Arial" w:hAnsi="Arial" w:cs="Arial"/>
          <w:szCs w:val="20"/>
          <w:lang w:eastAsia="en-US"/>
        </w:rPr>
      </w:pPr>
    </w:p>
    <w:p w14:paraId="776DE70F" w14:textId="3F01EB32" w:rsidR="00E57483" w:rsidRPr="00ED7F86" w:rsidRDefault="00E57483" w:rsidP="00E57483">
      <w:pPr>
        <w:rPr>
          <w:rFonts w:ascii="Arial" w:hAnsi="Arial" w:cs="Arial"/>
          <w:szCs w:val="20"/>
          <w:lang w:eastAsia="en-US"/>
        </w:rPr>
      </w:pPr>
      <w:r w:rsidRPr="00ED7F86">
        <w:rPr>
          <w:rFonts w:ascii="Arial" w:hAnsi="Arial" w:cs="Arial"/>
          <w:szCs w:val="20"/>
          <w:lang w:eastAsia="en-US"/>
        </w:rPr>
        <w:t>Tel: 0151 228 4811</w:t>
      </w:r>
    </w:p>
    <w:p w14:paraId="274903F3" w14:textId="7C26CEE8" w:rsidR="0012350C" w:rsidRDefault="00000000">
      <w:pPr>
        <w:rPr>
          <w:rFonts w:ascii="Arial" w:hAnsi="Arial" w:cs="Arial"/>
          <w:b/>
          <w:szCs w:val="20"/>
          <w:lang w:eastAsia="en-US"/>
        </w:rPr>
      </w:pPr>
      <w:hyperlink r:id="rId20" w:history="1">
        <w:r w:rsidR="00E57483" w:rsidRPr="00ED7F86">
          <w:rPr>
            <w:rFonts w:ascii="Arial" w:hAnsi="Arial" w:cs="Arial"/>
            <w:color w:val="0000FF"/>
            <w:szCs w:val="20"/>
            <w:u w:val="single"/>
            <w:lang w:eastAsia="en-US"/>
          </w:rPr>
          <w:t>www.alderhey.nhs.uk</w:t>
        </w:r>
      </w:hyperlink>
    </w:p>
    <w:p w14:paraId="45BF406B" w14:textId="7259E796" w:rsidR="0012350C" w:rsidRDefault="0012350C">
      <w:pPr>
        <w:rPr>
          <w:rFonts w:ascii="Arial" w:hAnsi="Arial" w:cs="Arial"/>
          <w:b/>
          <w:szCs w:val="20"/>
          <w:lang w:eastAsia="en-US"/>
        </w:rPr>
      </w:pPr>
    </w:p>
    <w:p w14:paraId="752DDFAE" w14:textId="26E4B411" w:rsidR="0012350C" w:rsidRDefault="0012350C">
      <w:pPr>
        <w:rPr>
          <w:rFonts w:ascii="Arial" w:hAnsi="Arial" w:cs="Arial"/>
          <w:b/>
          <w:szCs w:val="20"/>
          <w:lang w:eastAsia="en-US"/>
        </w:rPr>
      </w:pPr>
    </w:p>
    <w:p w14:paraId="752EA028" w14:textId="0B8808FC" w:rsidR="0012350C" w:rsidRDefault="0012350C">
      <w:pPr>
        <w:rPr>
          <w:rFonts w:ascii="Arial" w:hAnsi="Arial" w:cs="Arial"/>
          <w:b/>
          <w:szCs w:val="20"/>
          <w:lang w:eastAsia="en-US"/>
        </w:rPr>
      </w:pPr>
    </w:p>
    <w:p w14:paraId="100BE938" w14:textId="01DF6E58" w:rsidR="0012350C" w:rsidRDefault="0012350C">
      <w:pPr>
        <w:rPr>
          <w:rFonts w:ascii="Arial" w:hAnsi="Arial" w:cs="Arial"/>
          <w:b/>
          <w:szCs w:val="20"/>
          <w:lang w:eastAsia="en-US"/>
        </w:rPr>
      </w:pPr>
    </w:p>
    <w:p w14:paraId="514D970D" w14:textId="693CA1C6" w:rsidR="0012350C" w:rsidRDefault="0012350C">
      <w:pPr>
        <w:rPr>
          <w:rFonts w:ascii="Arial" w:hAnsi="Arial" w:cs="Arial"/>
          <w:b/>
          <w:szCs w:val="20"/>
          <w:lang w:eastAsia="en-US"/>
        </w:rPr>
      </w:pPr>
    </w:p>
    <w:p w14:paraId="6AFFDC29" w14:textId="3ECA701C" w:rsidR="0012350C" w:rsidRDefault="00202870">
      <w:pPr>
        <w:rPr>
          <w:rFonts w:ascii="Arial" w:hAnsi="Arial" w:cs="Arial"/>
          <w:b/>
          <w:szCs w:val="20"/>
          <w:lang w:eastAsia="en-US"/>
        </w:rPr>
      </w:pPr>
      <w:r w:rsidRPr="00ED7F86">
        <w:rPr>
          <w:rFonts w:ascii="Arial" w:hAnsi="Arial" w:cs="Arial"/>
          <w:b/>
          <w:szCs w:val="20"/>
          <w:lang w:eastAsia="en-US"/>
        </w:rPr>
        <w:t xml:space="preserve">Alder Hey             </w:t>
      </w:r>
      <w:r>
        <w:rPr>
          <w:rFonts w:ascii="Arial" w:hAnsi="Arial" w:cs="Arial"/>
          <w:b/>
          <w:szCs w:val="20"/>
          <w:lang w:eastAsia="en-US"/>
        </w:rPr>
        <w:t xml:space="preserve">             </w:t>
      </w:r>
      <w:r w:rsidRPr="00ED7F86">
        <w:rPr>
          <w:rFonts w:ascii="Arial" w:hAnsi="Arial" w:cs="Arial"/>
          <w:b/>
          <w:szCs w:val="20"/>
          <w:lang w:eastAsia="en-US"/>
        </w:rPr>
        <w:t>Review Date</w:t>
      </w:r>
      <w:r>
        <w:rPr>
          <w:rFonts w:ascii="Arial" w:hAnsi="Arial" w:cs="Arial"/>
          <w:b/>
          <w:szCs w:val="20"/>
          <w:lang w:eastAsia="en-US"/>
        </w:rPr>
        <w:t>:</w:t>
      </w:r>
      <w:r w:rsidRPr="00ED7F86">
        <w:rPr>
          <w:rFonts w:ascii="Arial" w:hAnsi="Arial" w:cs="Arial"/>
          <w:b/>
          <w:szCs w:val="20"/>
          <w:lang w:eastAsia="en-US"/>
        </w:rPr>
        <w:t xml:space="preserve"> </w:t>
      </w:r>
      <w:r>
        <w:rPr>
          <w:rFonts w:ascii="Arial" w:hAnsi="Arial" w:cs="Arial"/>
          <w:b/>
          <w:szCs w:val="20"/>
          <w:lang w:eastAsia="en-US"/>
        </w:rPr>
        <w:t>March 2028</w:t>
      </w:r>
      <w:r w:rsidRPr="00ED7F86">
        <w:rPr>
          <w:rFonts w:ascii="Arial" w:hAnsi="Arial" w:cs="Arial"/>
          <w:b/>
          <w:szCs w:val="20"/>
          <w:lang w:eastAsia="en-US"/>
        </w:rPr>
        <w:t xml:space="preserve">                    PIAG</w:t>
      </w:r>
      <w:r>
        <w:rPr>
          <w:rFonts w:ascii="Arial" w:hAnsi="Arial" w:cs="Arial"/>
          <w:b/>
          <w:szCs w:val="20"/>
          <w:lang w:eastAsia="en-US"/>
        </w:rPr>
        <w:t>: 596</w:t>
      </w:r>
    </w:p>
    <w:p w14:paraId="530F7235" w14:textId="77777777" w:rsidR="0012350C" w:rsidRDefault="0012350C">
      <w:pPr>
        <w:rPr>
          <w:rFonts w:ascii="Arial" w:hAnsi="Arial" w:cs="Arial"/>
          <w:b/>
          <w:szCs w:val="20"/>
          <w:lang w:eastAsia="en-US"/>
        </w:rPr>
      </w:pPr>
    </w:p>
    <w:p w14:paraId="354C9CE8" w14:textId="77777777" w:rsidR="0012350C" w:rsidRDefault="0012350C">
      <w:pPr>
        <w:rPr>
          <w:rFonts w:ascii="Arial" w:hAnsi="Arial" w:cs="Arial"/>
          <w:b/>
          <w:szCs w:val="20"/>
          <w:lang w:eastAsia="en-US"/>
        </w:rPr>
      </w:pPr>
    </w:p>
    <w:p w14:paraId="58E51BC7" w14:textId="77777777" w:rsidR="0012350C" w:rsidRDefault="0012350C">
      <w:pPr>
        <w:rPr>
          <w:rFonts w:ascii="Arial" w:hAnsi="Arial" w:cs="Arial"/>
          <w:b/>
          <w:szCs w:val="20"/>
          <w:lang w:eastAsia="en-US"/>
        </w:rPr>
      </w:pPr>
    </w:p>
    <w:p w14:paraId="66F101BE" w14:textId="77777777" w:rsidR="0012350C" w:rsidRDefault="0012350C">
      <w:pPr>
        <w:rPr>
          <w:rFonts w:ascii="Arial" w:hAnsi="Arial" w:cs="Arial"/>
          <w:b/>
          <w:szCs w:val="20"/>
          <w:lang w:eastAsia="en-US"/>
        </w:rPr>
      </w:pPr>
    </w:p>
    <w:p w14:paraId="1F1397C4" w14:textId="77777777" w:rsidR="0012350C" w:rsidRDefault="0012350C">
      <w:pPr>
        <w:rPr>
          <w:rFonts w:ascii="Arial" w:hAnsi="Arial" w:cs="Arial"/>
          <w:b/>
          <w:szCs w:val="20"/>
          <w:lang w:eastAsia="en-US"/>
        </w:rPr>
      </w:pPr>
    </w:p>
    <w:p w14:paraId="3E98F6A4" w14:textId="77777777" w:rsidR="0012350C" w:rsidRDefault="0012350C">
      <w:pPr>
        <w:rPr>
          <w:rFonts w:ascii="Arial" w:hAnsi="Arial" w:cs="Arial"/>
          <w:b/>
          <w:szCs w:val="20"/>
          <w:lang w:eastAsia="en-US"/>
        </w:rPr>
      </w:pPr>
    </w:p>
    <w:p w14:paraId="23725B5B" w14:textId="77777777" w:rsidR="0012350C" w:rsidRDefault="0012350C">
      <w:pPr>
        <w:rPr>
          <w:rFonts w:ascii="Arial" w:hAnsi="Arial" w:cs="Arial"/>
          <w:b/>
          <w:szCs w:val="20"/>
          <w:lang w:eastAsia="en-US"/>
        </w:rPr>
      </w:pPr>
    </w:p>
    <w:p w14:paraId="064369DB" w14:textId="77777777" w:rsidR="0012350C" w:rsidRDefault="0012350C">
      <w:pPr>
        <w:rPr>
          <w:rFonts w:ascii="Arial" w:hAnsi="Arial" w:cs="Arial"/>
          <w:b/>
          <w:szCs w:val="20"/>
          <w:lang w:eastAsia="en-US"/>
        </w:rPr>
      </w:pPr>
    </w:p>
    <w:p w14:paraId="2472A088" w14:textId="52E7149A" w:rsidR="00F244EC" w:rsidRDefault="00E57483">
      <w:pPr>
        <w:rPr>
          <w:rFonts w:ascii="Arial" w:hAnsi="Arial" w:cs="Arial"/>
          <w:szCs w:val="20"/>
          <w:lang w:eastAsia="en-US"/>
        </w:rPr>
      </w:pPr>
      <w:r w:rsidRPr="00ED7F86">
        <w:rPr>
          <w:rFonts w:ascii="Arial" w:hAnsi="Arial" w:cs="Arial"/>
          <w:b/>
          <w:szCs w:val="20"/>
          <w:lang w:eastAsia="en-US"/>
        </w:rPr>
        <w:t xml:space="preserve"> </w:t>
      </w:r>
      <w:r w:rsidR="00F244EC">
        <w:rPr>
          <w:rFonts w:ascii="Arial" w:hAnsi="Arial" w:cs="Arial"/>
          <w:szCs w:val="20"/>
          <w:lang w:eastAsia="en-US"/>
        </w:rPr>
        <w:br w:type="page"/>
      </w:r>
    </w:p>
    <w:p w14:paraId="1F3B391B" w14:textId="116B2E0B" w:rsidR="00F244EC" w:rsidRPr="00E57483" w:rsidRDefault="00E57483" w:rsidP="00E57483">
      <w:pPr>
        <w:spacing w:before="100" w:beforeAutospacing="1" w:after="100" w:afterAutospacing="1"/>
        <w:jc w:val="center"/>
        <w:rPr>
          <w:rFonts w:ascii="Arial" w:hAnsi="Arial" w:cs="Arial"/>
          <w:sz w:val="72"/>
          <w:szCs w:val="72"/>
          <w:lang w:eastAsia="en-US"/>
        </w:rPr>
      </w:pPr>
      <w:r w:rsidRPr="00E57483">
        <w:rPr>
          <w:rFonts w:ascii="Arial" w:hAnsi="Arial" w:cs="Arial"/>
          <w:sz w:val="72"/>
          <w:szCs w:val="72"/>
        </w:rPr>
        <w:lastRenderedPageBreak/>
        <w:t>Word Whee</w:t>
      </w:r>
      <w:r>
        <w:rPr>
          <w:rFonts w:ascii="Arial" w:hAnsi="Arial" w:cs="Arial"/>
          <w:sz w:val="72"/>
          <w:szCs w:val="72"/>
        </w:rPr>
        <w:t>l</w:t>
      </w:r>
    </w:p>
    <w:p w14:paraId="4C4407FE" w14:textId="02940641" w:rsidR="00F244EC" w:rsidRDefault="00E57483" w:rsidP="0012350C">
      <w:pPr>
        <w:spacing w:before="100" w:beforeAutospacing="1" w:after="100" w:afterAutospacing="1"/>
        <w:jc w:val="center"/>
        <w:rPr>
          <w:rFonts w:ascii="Arial" w:hAnsi="Arial" w:cs="Arial"/>
          <w:szCs w:val="20"/>
          <w:lang w:eastAsia="en-US"/>
        </w:rPr>
      </w:pPr>
      <w:r>
        <w:rPr>
          <w:rFonts w:ascii="Arial" w:hAnsi="Arial" w:cs="Arial"/>
          <w:noProof/>
          <w:szCs w:val="20"/>
          <w:lang w:eastAsia="en-US"/>
        </w:rPr>
        <w:drawing>
          <wp:inline distT="0" distB="0" distL="0" distR="0" wp14:anchorId="11343E8F" wp14:editId="614CA711">
            <wp:extent cx="8052206" cy="5440680"/>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55455" cy="5442875"/>
                    </a:xfrm>
                    <a:prstGeom prst="rect">
                      <a:avLst/>
                    </a:prstGeom>
                    <a:noFill/>
                  </pic:spPr>
                </pic:pic>
              </a:graphicData>
            </a:graphic>
          </wp:inline>
        </w:drawing>
      </w:r>
    </w:p>
    <w:p w14:paraId="27D03B7C" w14:textId="77777777" w:rsidR="00E17970" w:rsidRDefault="00E17970"/>
    <w:sectPr w:rsidR="00E17970" w:rsidSect="00E5748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785"/>
    <w:multiLevelType w:val="hybridMultilevel"/>
    <w:tmpl w:val="52B07AC2"/>
    <w:lvl w:ilvl="0" w:tplc="47725B1E">
      <w:start w:val="17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B649B"/>
    <w:multiLevelType w:val="hybridMultilevel"/>
    <w:tmpl w:val="BA526F66"/>
    <w:lvl w:ilvl="0" w:tplc="47725B1E">
      <w:start w:val="17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1287F"/>
    <w:multiLevelType w:val="hybridMultilevel"/>
    <w:tmpl w:val="4C245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C35E4F"/>
    <w:multiLevelType w:val="hybridMultilevel"/>
    <w:tmpl w:val="84844ED6"/>
    <w:lvl w:ilvl="0" w:tplc="47725B1E">
      <w:start w:val="17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6880899">
    <w:abstractNumId w:val="1"/>
  </w:num>
  <w:num w:numId="2" w16cid:durableId="399720665">
    <w:abstractNumId w:val="2"/>
  </w:num>
  <w:num w:numId="3" w16cid:durableId="2029795871">
    <w:abstractNumId w:val="3"/>
  </w:num>
  <w:num w:numId="4" w16cid:durableId="1833985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12350C"/>
    <w:rsid w:val="00202870"/>
    <w:rsid w:val="00222FFF"/>
    <w:rsid w:val="00251059"/>
    <w:rsid w:val="00302A6B"/>
    <w:rsid w:val="00381ECF"/>
    <w:rsid w:val="003C0E2A"/>
    <w:rsid w:val="003C4C1D"/>
    <w:rsid w:val="00443FF2"/>
    <w:rsid w:val="004B5999"/>
    <w:rsid w:val="004D2E0F"/>
    <w:rsid w:val="00563BBB"/>
    <w:rsid w:val="006300B8"/>
    <w:rsid w:val="006548DF"/>
    <w:rsid w:val="006A32CE"/>
    <w:rsid w:val="006C76CE"/>
    <w:rsid w:val="00787CE2"/>
    <w:rsid w:val="007D415F"/>
    <w:rsid w:val="00823E1B"/>
    <w:rsid w:val="009863A7"/>
    <w:rsid w:val="009F025E"/>
    <w:rsid w:val="00A30EE4"/>
    <w:rsid w:val="00A61762"/>
    <w:rsid w:val="00AB7FD2"/>
    <w:rsid w:val="00AF3172"/>
    <w:rsid w:val="00AF57E1"/>
    <w:rsid w:val="00BA7802"/>
    <w:rsid w:val="00BF2D5F"/>
    <w:rsid w:val="00C934EA"/>
    <w:rsid w:val="00D6461C"/>
    <w:rsid w:val="00D74459"/>
    <w:rsid w:val="00E17970"/>
    <w:rsid w:val="00E57483"/>
    <w:rsid w:val="00ED7F86"/>
    <w:rsid w:val="00EE18F6"/>
    <w:rsid w:val="00F244EC"/>
    <w:rsid w:val="00FE16D8"/>
    <w:rsid w:val="00FE488C"/>
    <w:rsid w:val="598C7758"/>
    <w:rsid w:val="7E626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BDC40"/>
  <w15:docId w15:val="{535B0C28-0E7E-45FF-A9C4-8984C95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AB7FD2"/>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unhideWhenUsed/>
    <w:rsid w:val="00AB7FD2"/>
    <w:rPr>
      <w:color w:val="0000FF"/>
      <w:u w:val="single"/>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yperlink" Target="mailto:Childrensslt@alderhey.nhs.uk"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alderhey.nhs.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645B2E-931F-452D-B3D3-A12B6B436853}"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GB"/>
        </a:p>
      </dgm:t>
    </dgm:pt>
    <dgm:pt modelId="{5C9ECB47-FC2B-4CDD-9478-D542CF9D0D85}">
      <dgm:prSet phldrT="[Text]"/>
      <dgm:spPr/>
      <dgm:t>
        <a:bodyPr/>
        <a:lstStyle/>
        <a:p>
          <a:r>
            <a:rPr lang="en-GB"/>
            <a:t>ball</a:t>
          </a:r>
        </a:p>
      </dgm:t>
    </dgm:pt>
    <dgm:pt modelId="{B36A762B-F2AD-454B-ACBA-588B268C89FF}" type="parTrans" cxnId="{81DFA9A8-E131-4DBB-9AE5-C633DF673D79}">
      <dgm:prSet/>
      <dgm:spPr/>
      <dgm:t>
        <a:bodyPr/>
        <a:lstStyle/>
        <a:p>
          <a:endParaRPr lang="en-GB"/>
        </a:p>
      </dgm:t>
    </dgm:pt>
    <dgm:pt modelId="{57819238-207F-4DEE-9AC4-8583C53FD45D}" type="sibTrans" cxnId="{81DFA9A8-E131-4DBB-9AE5-C633DF673D79}">
      <dgm:prSet/>
      <dgm:spPr/>
      <dgm:t>
        <a:bodyPr/>
        <a:lstStyle/>
        <a:p>
          <a:endParaRPr lang="en-GB"/>
        </a:p>
      </dgm:t>
    </dgm:pt>
    <dgm:pt modelId="{1E2B5FCD-AFFB-4030-9778-CF1082676234}">
      <dgm:prSet phldrT="[Text]"/>
      <dgm:spPr/>
      <dgm:t>
        <a:bodyPr/>
        <a:lstStyle/>
        <a:p>
          <a:r>
            <a:rPr lang="en-GB"/>
            <a:t>goal</a:t>
          </a:r>
        </a:p>
      </dgm:t>
    </dgm:pt>
    <dgm:pt modelId="{A8CC6653-C163-4D9F-B7D9-D5304E07032C}" type="parTrans" cxnId="{1700244F-63CA-4CD7-B1E3-0E3FDD7E8341}">
      <dgm:prSet/>
      <dgm:spPr/>
      <dgm:t>
        <a:bodyPr/>
        <a:lstStyle/>
        <a:p>
          <a:endParaRPr lang="en-GB"/>
        </a:p>
      </dgm:t>
    </dgm:pt>
    <dgm:pt modelId="{81776511-CDC2-4E6B-83D8-C778C76274EC}" type="sibTrans" cxnId="{1700244F-63CA-4CD7-B1E3-0E3FDD7E8341}">
      <dgm:prSet/>
      <dgm:spPr/>
      <dgm:t>
        <a:bodyPr/>
        <a:lstStyle/>
        <a:p>
          <a:endParaRPr lang="en-GB"/>
        </a:p>
      </dgm:t>
    </dgm:pt>
    <dgm:pt modelId="{17F6E361-3F95-4F92-AC62-2731F103DB92}">
      <dgm:prSet phldrT="[Text]" phldr="1"/>
      <dgm:spPr/>
      <dgm:t>
        <a:bodyPr/>
        <a:lstStyle/>
        <a:p>
          <a:endParaRPr lang="en-GB"/>
        </a:p>
      </dgm:t>
    </dgm:pt>
    <dgm:pt modelId="{B08F805D-AE26-45F9-B5D8-767E3D23FEB5}" type="parTrans" cxnId="{AE3B02AA-B23A-40CE-BC5A-91B1889997AC}">
      <dgm:prSet/>
      <dgm:spPr/>
      <dgm:t>
        <a:bodyPr/>
        <a:lstStyle/>
        <a:p>
          <a:endParaRPr lang="en-GB"/>
        </a:p>
      </dgm:t>
    </dgm:pt>
    <dgm:pt modelId="{08A4FDB8-1BE1-40A7-A5D0-E756DDF3A0F8}" type="sibTrans" cxnId="{AE3B02AA-B23A-40CE-BC5A-91B1889997AC}">
      <dgm:prSet/>
      <dgm:spPr/>
      <dgm:t>
        <a:bodyPr/>
        <a:lstStyle/>
        <a:p>
          <a:endParaRPr lang="en-GB"/>
        </a:p>
      </dgm:t>
    </dgm:pt>
    <dgm:pt modelId="{7D7BB273-F349-4DA8-9237-4C9DCCED45A9}">
      <dgm:prSet phldrT="[Text]" phldr="1"/>
      <dgm:spPr/>
      <dgm:t>
        <a:bodyPr/>
        <a:lstStyle/>
        <a:p>
          <a:endParaRPr lang="en-GB"/>
        </a:p>
      </dgm:t>
    </dgm:pt>
    <dgm:pt modelId="{32FE0BEC-C5E2-45B9-89D4-6434A4B8B9E1}" type="parTrans" cxnId="{8D0ACD61-5560-4CCC-B2B2-6D901E829CEF}">
      <dgm:prSet/>
      <dgm:spPr/>
      <dgm:t>
        <a:bodyPr/>
        <a:lstStyle/>
        <a:p>
          <a:endParaRPr lang="en-GB"/>
        </a:p>
      </dgm:t>
    </dgm:pt>
    <dgm:pt modelId="{722550AF-F2DA-4366-9B3C-105FA1300B0A}" type="sibTrans" cxnId="{8D0ACD61-5560-4CCC-B2B2-6D901E829CEF}">
      <dgm:prSet/>
      <dgm:spPr/>
      <dgm:t>
        <a:bodyPr/>
        <a:lstStyle/>
        <a:p>
          <a:endParaRPr lang="en-GB"/>
        </a:p>
      </dgm:t>
    </dgm:pt>
    <dgm:pt modelId="{21E137A8-67E4-4550-9296-40BA340DF553}">
      <dgm:prSet phldrT="[Text]" phldr="1"/>
      <dgm:spPr/>
      <dgm:t>
        <a:bodyPr/>
        <a:lstStyle/>
        <a:p>
          <a:endParaRPr lang="en-GB"/>
        </a:p>
      </dgm:t>
    </dgm:pt>
    <dgm:pt modelId="{AEB53146-DD19-4CD9-889B-49B99534477E}" type="parTrans" cxnId="{D9100563-E9F9-4E25-B9E0-8D56E053DFED}">
      <dgm:prSet/>
      <dgm:spPr/>
      <dgm:t>
        <a:bodyPr/>
        <a:lstStyle/>
        <a:p>
          <a:endParaRPr lang="en-GB"/>
        </a:p>
      </dgm:t>
    </dgm:pt>
    <dgm:pt modelId="{81943F51-A9D5-4A9D-8042-BC53A4B66C2D}" type="sibTrans" cxnId="{D9100563-E9F9-4E25-B9E0-8D56E053DFED}">
      <dgm:prSet/>
      <dgm:spPr/>
      <dgm:t>
        <a:bodyPr/>
        <a:lstStyle/>
        <a:p>
          <a:endParaRPr lang="en-GB"/>
        </a:p>
      </dgm:t>
    </dgm:pt>
    <dgm:pt modelId="{10ABC6EB-6919-4C5F-B120-A4C46001C3F6}">
      <dgm:prSet phldrT="[Text]" phldr="1"/>
      <dgm:spPr/>
      <dgm:t>
        <a:bodyPr/>
        <a:lstStyle/>
        <a:p>
          <a:endParaRPr lang="en-GB"/>
        </a:p>
      </dgm:t>
    </dgm:pt>
    <dgm:pt modelId="{7A48CB37-F157-42DF-A986-029C652B9456}" type="parTrans" cxnId="{746A97CB-9286-4944-AB0A-EC83F9C84D16}">
      <dgm:prSet/>
      <dgm:spPr/>
      <dgm:t>
        <a:bodyPr/>
        <a:lstStyle/>
        <a:p>
          <a:endParaRPr lang="en-GB"/>
        </a:p>
      </dgm:t>
    </dgm:pt>
    <dgm:pt modelId="{53AC3E14-CEEC-445E-BE61-7281BC24BE83}" type="sibTrans" cxnId="{746A97CB-9286-4944-AB0A-EC83F9C84D16}">
      <dgm:prSet/>
      <dgm:spPr/>
      <dgm:t>
        <a:bodyPr/>
        <a:lstStyle/>
        <a:p>
          <a:endParaRPr lang="en-GB"/>
        </a:p>
      </dgm:t>
    </dgm:pt>
    <dgm:pt modelId="{21AC9B59-83B5-407A-B2A7-29150AAFCCF7}">
      <dgm:prSet phldrT="[Text]" phldr="1"/>
      <dgm:spPr/>
      <dgm:t>
        <a:bodyPr/>
        <a:lstStyle/>
        <a:p>
          <a:endParaRPr lang="en-GB"/>
        </a:p>
      </dgm:t>
    </dgm:pt>
    <dgm:pt modelId="{2C2AE325-D344-48C4-B216-64A8044E78E0}" type="parTrans" cxnId="{932087D1-7943-4CED-9975-AF54D601CCF0}">
      <dgm:prSet/>
      <dgm:spPr/>
      <dgm:t>
        <a:bodyPr/>
        <a:lstStyle/>
        <a:p>
          <a:endParaRPr lang="en-GB"/>
        </a:p>
      </dgm:t>
    </dgm:pt>
    <dgm:pt modelId="{8F8E850E-2173-4827-B6EA-5E25CBB7ECD3}" type="sibTrans" cxnId="{932087D1-7943-4CED-9975-AF54D601CCF0}">
      <dgm:prSet/>
      <dgm:spPr/>
      <dgm:t>
        <a:bodyPr/>
        <a:lstStyle/>
        <a:p>
          <a:endParaRPr lang="en-GB"/>
        </a:p>
      </dgm:t>
    </dgm:pt>
    <dgm:pt modelId="{76A8B77F-94DB-4BCA-9C97-9CC35786BD0E}">
      <dgm:prSet phldrT="[Text]"/>
      <dgm:spPr/>
      <dgm:t>
        <a:bodyPr/>
        <a:lstStyle/>
        <a:p>
          <a:r>
            <a:rPr lang="en-GB"/>
            <a:t>kit</a:t>
          </a:r>
        </a:p>
      </dgm:t>
    </dgm:pt>
    <dgm:pt modelId="{80AC6143-F1A4-49C6-83F5-B47044D17228}" type="parTrans" cxnId="{0DEB0149-9ABF-4757-8A04-61826D1F62F1}">
      <dgm:prSet/>
      <dgm:spPr/>
      <dgm:t>
        <a:bodyPr/>
        <a:lstStyle/>
        <a:p>
          <a:endParaRPr lang="en-GB"/>
        </a:p>
      </dgm:t>
    </dgm:pt>
    <dgm:pt modelId="{065C2487-782E-461B-9FAD-5B70C3FE8063}" type="sibTrans" cxnId="{0DEB0149-9ABF-4757-8A04-61826D1F62F1}">
      <dgm:prSet/>
      <dgm:spPr/>
      <dgm:t>
        <a:bodyPr/>
        <a:lstStyle/>
        <a:p>
          <a:endParaRPr lang="en-GB"/>
        </a:p>
      </dgm:t>
    </dgm:pt>
    <dgm:pt modelId="{91D4138C-4186-47B1-B797-B9F3066331B7}">
      <dgm:prSet phldrT="[Text]"/>
      <dgm:spPr/>
      <dgm:t>
        <a:bodyPr/>
        <a:lstStyle/>
        <a:p>
          <a:r>
            <a:rPr lang="en-GB"/>
            <a:t>bat</a:t>
          </a:r>
        </a:p>
      </dgm:t>
    </dgm:pt>
    <dgm:pt modelId="{7D34F991-9BF2-481C-926E-589140B8AADA}" type="parTrans" cxnId="{4EA41DCF-6318-4B6C-B53B-EA446EE0894B}">
      <dgm:prSet/>
      <dgm:spPr/>
      <dgm:t>
        <a:bodyPr/>
        <a:lstStyle/>
        <a:p>
          <a:endParaRPr lang="en-GB"/>
        </a:p>
      </dgm:t>
    </dgm:pt>
    <dgm:pt modelId="{7D81F095-279E-471B-9A8C-0086185D1B5A}" type="sibTrans" cxnId="{4EA41DCF-6318-4B6C-B53B-EA446EE0894B}">
      <dgm:prSet/>
      <dgm:spPr/>
      <dgm:t>
        <a:bodyPr/>
        <a:lstStyle/>
        <a:p>
          <a:endParaRPr lang="en-GB"/>
        </a:p>
      </dgm:t>
    </dgm:pt>
    <dgm:pt modelId="{469AC3B4-75E8-4E81-8D18-4AF5F97EABB8}">
      <dgm:prSet phldrT="[Text]"/>
      <dgm:spPr/>
      <dgm:t>
        <a:bodyPr/>
        <a:lstStyle/>
        <a:p>
          <a:r>
            <a:rPr lang="en-GB"/>
            <a:t>kick</a:t>
          </a:r>
        </a:p>
      </dgm:t>
    </dgm:pt>
    <dgm:pt modelId="{5A0ACAB2-57FC-4B09-9977-D060F2159573}" type="parTrans" cxnId="{B4BFE5DF-95D8-44CB-8056-44B47C66CCDD}">
      <dgm:prSet/>
      <dgm:spPr/>
      <dgm:t>
        <a:bodyPr/>
        <a:lstStyle/>
        <a:p>
          <a:endParaRPr lang="en-GB"/>
        </a:p>
      </dgm:t>
    </dgm:pt>
    <dgm:pt modelId="{4CBCC0FE-A870-45D5-BCF2-9594C1A511E9}" type="sibTrans" cxnId="{B4BFE5DF-95D8-44CB-8056-44B47C66CCDD}">
      <dgm:prSet/>
      <dgm:spPr/>
      <dgm:t>
        <a:bodyPr/>
        <a:lstStyle/>
        <a:p>
          <a:endParaRPr lang="en-GB"/>
        </a:p>
      </dgm:t>
    </dgm:pt>
    <dgm:pt modelId="{C0407D11-7EF1-41AD-BEB1-D85DBA1861AB}">
      <dgm:prSet phldrT="[Text]"/>
      <dgm:spPr/>
      <dgm:t>
        <a:bodyPr/>
        <a:lstStyle/>
        <a:p>
          <a:r>
            <a:rPr lang="en-GB"/>
            <a:t>team</a:t>
          </a:r>
        </a:p>
      </dgm:t>
    </dgm:pt>
    <dgm:pt modelId="{4BBCCD65-2C02-4DD5-A11A-9E534D09308F}" type="parTrans" cxnId="{6248B358-46E9-4932-AA15-AF4B3786A682}">
      <dgm:prSet/>
      <dgm:spPr/>
      <dgm:t>
        <a:bodyPr/>
        <a:lstStyle/>
        <a:p>
          <a:endParaRPr lang="en-GB"/>
        </a:p>
      </dgm:t>
    </dgm:pt>
    <dgm:pt modelId="{782B87AE-9E9F-4BAA-8741-349E6F5F7DEB}" type="sibTrans" cxnId="{6248B358-46E9-4932-AA15-AF4B3786A682}">
      <dgm:prSet/>
      <dgm:spPr/>
      <dgm:t>
        <a:bodyPr/>
        <a:lstStyle/>
        <a:p>
          <a:endParaRPr lang="en-GB"/>
        </a:p>
      </dgm:t>
    </dgm:pt>
    <dgm:pt modelId="{12519453-B6D0-4BA3-B632-91B93D86ADEA}">
      <dgm:prSet phldrT="[Text]"/>
      <dgm:spPr/>
      <dgm:t>
        <a:bodyPr/>
        <a:lstStyle/>
        <a:p>
          <a:r>
            <a:rPr lang="en-GB"/>
            <a:t>hard</a:t>
          </a:r>
        </a:p>
      </dgm:t>
    </dgm:pt>
    <dgm:pt modelId="{AC13A8CE-47E2-43CA-825C-8D0A0C6F3A43}" type="parTrans" cxnId="{9A92628C-C079-4AC9-AF3A-6FCC60C30D7B}">
      <dgm:prSet/>
      <dgm:spPr/>
      <dgm:t>
        <a:bodyPr/>
        <a:lstStyle/>
        <a:p>
          <a:endParaRPr lang="en-GB"/>
        </a:p>
      </dgm:t>
    </dgm:pt>
    <dgm:pt modelId="{D56FFFBE-76D1-473F-AA60-1487F5348663}" type="sibTrans" cxnId="{9A92628C-C079-4AC9-AF3A-6FCC60C30D7B}">
      <dgm:prSet/>
      <dgm:spPr/>
      <dgm:t>
        <a:bodyPr/>
        <a:lstStyle/>
        <a:p>
          <a:endParaRPr lang="en-GB"/>
        </a:p>
      </dgm:t>
    </dgm:pt>
    <dgm:pt modelId="{A1AA9DCF-9544-40F5-BB09-B2C816370033}" type="pres">
      <dgm:prSet presAssocID="{CA645B2E-931F-452D-B3D3-A12B6B436853}" presName="Name0" presStyleCnt="0">
        <dgm:presLayoutVars>
          <dgm:chMax val="1"/>
          <dgm:chPref val="1"/>
          <dgm:dir/>
          <dgm:animOne val="branch"/>
          <dgm:animLvl val="lvl"/>
        </dgm:presLayoutVars>
      </dgm:prSet>
      <dgm:spPr/>
    </dgm:pt>
    <dgm:pt modelId="{E8E2C4BC-1CDC-499A-9314-FE2CC128DC8D}" type="pres">
      <dgm:prSet presAssocID="{5C9ECB47-FC2B-4CDD-9478-D542CF9D0D85}" presName="Parent" presStyleLbl="node0" presStyleIdx="0" presStyleCnt="1">
        <dgm:presLayoutVars>
          <dgm:chMax val="6"/>
          <dgm:chPref val="6"/>
        </dgm:presLayoutVars>
      </dgm:prSet>
      <dgm:spPr/>
    </dgm:pt>
    <dgm:pt modelId="{F1D2CF66-D0F5-4181-85C8-D162FD09072B}" type="pres">
      <dgm:prSet presAssocID="{1E2B5FCD-AFFB-4030-9778-CF1082676234}" presName="Accent1" presStyleCnt="0"/>
      <dgm:spPr/>
    </dgm:pt>
    <dgm:pt modelId="{B7345F22-3EB6-4496-8AA9-A57D680A1E67}" type="pres">
      <dgm:prSet presAssocID="{1E2B5FCD-AFFB-4030-9778-CF1082676234}" presName="Accent" presStyleLbl="bgShp" presStyleIdx="0" presStyleCnt="6"/>
      <dgm:spPr/>
    </dgm:pt>
    <dgm:pt modelId="{F0385ED9-1402-4D38-9F1E-C1D05709EDE3}" type="pres">
      <dgm:prSet presAssocID="{1E2B5FCD-AFFB-4030-9778-CF1082676234}" presName="Child1" presStyleLbl="node1" presStyleIdx="0" presStyleCnt="6">
        <dgm:presLayoutVars>
          <dgm:chMax val="0"/>
          <dgm:chPref val="0"/>
          <dgm:bulletEnabled val="1"/>
        </dgm:presLayoutVars>
      </dgm:prSet>
      <dgm:spPr/>
    </dgm:pt>
    <dgm:pt modelId="{E1AB4AAD-4234-4A1E-A3B7-A6F01EC82852}" type="pres">
      <dgm:prSet presAssocID="{76A8B77F-94DB-4BCA-9C97-9CC35786BD0E}" presName="Accent2" presStyleCnt="0"/>
      <dgm:spPr/>
    </dgm:pt>
    <dgm:pt modelId="{182DCCC3-EE83-471B-AF53-8EFA642345F6}" type="pres">
      <dgm:prSet presAssocID="{76A8B77F-94DB-4BCA-9C97-9CC35786BD0E}" presName="Accent" presStyleLbl="bgShp" presStyleIdx="1" presStyleCnt="6"/>
      <dgm:spPr/>
    </dgm:pt>
    <dgm:pt modelId="{1F5D598B-EAEE-4E57-A8B0-F67CB8C5FACE}" type="pres">
      <dgm:prSet presAssocID="{76A8B77F-94DB-4BCA-9C97-9CC35786BD0E}" presName="Child2" presStyleLbl="node1" presStyleIdx="1" presStyleCnt="6">
        <dgm:presLayoutVars>
          <dgm:chMax val="0"/>
          <dgm:chPref val="0"/>
          <dgm:bulletEnabled val="1"/>
        </dgm:presLayoutVars>
      </dgm:prSet>
      <dgm:spPr/>
    </dgm:pt>
    <dgm:pt modelId="{84D64549-F66A-459F-9539-3603DE43855E}" type="pres">
      <dgm:prSet presAssocID="{91D4138C-4186-47B1-B797-B9F3066331B7}" presName="Accent3" presStyleCnt="0"/>
      <dgm:spPr/>
    </dgm:pt>
    <dgm:pt modelId="{83733AD7-0CEB-4C72-B4F5-92F00D0A3F49}" type="pres">
      <dgm:prSet presAssocID="{91D4138C-4186-47B1-B797-B9F3066331B7}" presName="Accent" presStyleLbl="bgShp" presStyleIdx="2" presStyleCnt="6"/>
      <dgm:spPr/>
    </dgm:pt>
    <dgm:pt modelId="{832DF5AB-3B96-427D-AFBB-DB7DA4BAF97A}" type="pres">
      <dgm:prSet presAssocID="{91D4138C-4186-47B1-B797-B9F3066331B7}" presName="Child3" presStyleLbl="node1" presStyleIdx="2" presStyleCnt="6">
        <dgm:presLayoutVars>
          <dgm:chMax val="0"/>
          <dgm:chPref val="0"/>
          <dgm:bulletEnabled val="1"/>
        </dgm:presLayoutVars>
      </dgm:prSet>
      <dgm:spPr/>
    </dgm:pt>
    <dgm:pt modelId="{23BF1D3C-0DCE-4C64-8AFB-8C50B2145DCB}" type="pres">
      <dgm:prSet presAssocID="{469AC3B4-75E8-4E81-8D18-4AF5F97EABB8}" presName="Accent4" presStyleCnt="0"/>
      <dgm:spPr/>
    </dgm:pt>
    <dgm:pt modelId="{DB5ED9C8-7859-43CD-AF19-65BBBCC876F3}" type="pres">
      <dgm:prSet presAssocID="{469AC3B4-75E8-4E81-8D18-4AF5F97EABB8}" presName="Accent" presStyleLbl="bgShp" presStyleIdx="3" presStyleCnt="6"/>
      <dgm:spPr/>
    </dgm:pt>
    <dgm:pt modelId="{5918DA62-BF41-44C8-943A-F475101BFF89}" type="pres">
      <dgm:prSet presAssocID="{469AC3B4-75E8-4E81-8D18-4AF5F97EABB8}" presName="Child4" presStyleLbl="node1" presStyleIdx="3" presStyleCnt="6">
        <dgm:presLayoutVars>
          <dgm:chMax val="0"/>
          <dgm:chPref val="0"/>
          <dgm:bulletEnabled val="1"/>
        </dgm:presLayoutVars>
      </dgm:prSet>
      <dgm:spPr/>
    </dgm:pt>
    <dgm:pt modelId="{9A2BC992-1E77-4871-B973-133F09A5DD59}" type="pres">
      <dgm:prSet presAssocID="{C0407D11-7EF1-41AD-BEB1-D85DBA1861AB}" presName="Accent5" presStyleCnt="0"/>
      <dgm:spPr/>
    </dgm:pt>
    <dgm:pt modelId="{BCE4EDD3-2258-4D6E-B7B2-51FADFC4CAC5}" type="pres">
      <dgm:prSet presAssocID="{C0407D11-7EF1-41AD-BEB1-D85DBA1861AB}" presName="Accent" presStyleLbl="bgShp" presStyleIdx="4" presStyleCnt="6"/>
      <dgm:spPr/>
    </dgm:pt>
    <dgm:pt modelId="{B60CA2A2-D23D-4500-884D-7FBAD6C8D787}" type="pres">
      <dgm:prSet presAssocID="{C0407D11-7EF1-41AD-BEB1-D85DBA1861AB}" presName="Child5" presStyleLbl="node1" presStyleIdx="4" presStyleCnt="6">
        <dgm:presLayoutVars>
          <dgm:chMax val="0"/>
          <dgm:chPref val="0"/>
          <dgm:bulletEnabled val="1"/>
        </dgm:presLayoutVars>
      </dgm:prSet>
      <dgm:spPr/>
    </dgm:pt>
    <dgm:pt modelId="{198B19AD-5E0F-401F-B31A-62245C0065AC}" type="pres">
      <dgm:prSet presAssocID="{12519453-B6D0-4BA3-B632-91B93D86ADEA}" presName="Accent6" presStyleCnt="0"/>
      <dgm:spPr/>
    </dgm:pt>
    <dgm:pt modelId="{51388F9F-0D9C-414A-8D73-ED9D8762B288}" type="pres">
      <dgm:prSet presAssocID="{12519453-B6D0-4BA3-B632-91B93D86ADEA}" presName="Accent" presStyleLbl="bgShp" presStyleIdx="5" presStyleCnt="6"/>
      <dgm:spPr/>
    </dgm:pt>
    <dgm:pt modelId="{6351FBCD-330D-4044-9894-4DA4792999DE}" type="pres">
      <dgm:prSet presAssocID="{12519453-B6D0-4BA3-B632-91B93D86ADEA}" presName="Child6" presStyleLbl="node1" presStyleIdx="5" presStyleCnt="6">
        <dgm:presLayoutVars>
          <dgm:chMax val="0"/>
          <dgm:chPref val="0"/>
          <dgm:bulletEnabled val="1"/>
        </dgm:presLayoutVars>
      </dgm:prSet>
      <dgm:spPr/>
    </dgm:pt>
  </dgm:ptLst>
  <dgm:cxnLst>
    <dgm:cxn modelId="{663B0204-351B-479E-A99C-1E23AA04CA17}" type="presOf" srcId="{76A8B77F-94DB-4BCA-9C97-9CC35786BD0E}" destId="{1F5D598B-EAEE-4E57-A8B0-F67CB8C5FACE}" srcOrd="0" destOrd="0" presId="urn:microsoft.com/office/officeart/2011/layout/HexagonRadial"/>
    <dgm:cxn modelId="{FFA64922-1195-4BEA-9997-BEA8F889EA26}" type="presOf" srcId="{C0407D11-7EF1-41AD-BEB1-D85DBA1861AB}" destId="{B60CA2A2-D23D-4500-884D-7FBAD6C8D787}" srcOrd="0" destOrd="0" presId="urn:microsoft.com/office/officeart/2011/layout/HexagonRadial"/>
    <dgm:cxn modelId="{8D0ACD61-5560-4CCC-B2B2-6D901E829CEF}" srcId="{5C9ECB47-FC2B-4CDD-9478-D542CF9D0D85}" destId="{7D7BB273-F349-4DA8-9237-4C9DCCED45A9}" srcOrd="7" destOrd="0" parTransId="{32FE0BEC-C5E2-45B9-89D4-6434A4B8B9E1}" sibTransId="{722550AF-F2DA-4366-9B3C-105FA1300B0A}"/>
    <dgm:cxn modelId="{D9100563-E9F9-4E25-B9E0-8D56E053DFED}" srcId="{5C9ECB47-FC2B-4CDD-9478-D542CF9D0D85}" destId="{21E137A8-67E4-4550-9296-40BA340DF553}" srcOrd="8" destOrd="0" parTransId="{AEB53146-DD19-4CD9-889B-49B99534477E}" sibTransId="{81943F51-A9D5-4A9D-8042-BC53A4B66C2D}"/>
    <dgm:cxn modelId="{F987F167-504B-4570-836D-CD22F151026A}" type="presOf" srcId="{5C9ECB47-FC2B-4CDD-9478-D542CF9D0D85}" destId="{E8E2C4BC-1CDC-499A-9314-FE2CC128DC8D}" srcOrd="0" destOrd="0" presId="urn:microsoft.com/office/officeart/2011/layout/HexagonRadial"/>
    <dgm:cxn modelId="{0DEB0149-9ABF-4757-8A04-61826D1F62F1}" srcId="{5C9ECB47-FC2B-4CDD-9478-D542CF9D0D85}" destId="{76A8B77F-94DB-4BCA-9C97-9CC35786BD0E}" srcOrd="1" destOrd="0" parTransId="{80AC6143-F1A4-49C6-83F5-B47044D17228}" sibTransId="{065C2487-782E-461B-9FAD-5B70C3FE8063}"/>
    <dgm:cxn modelId="{1700244F-63CA-4CD7-B1E3-0E3FDD7E8341}" srcId="{5C9ECB47-FC2B-4CDD-9478-D542CF9D0D85}" destId="{1E2B5FCD-AFFB-4030-9778-CF1082676234}" srcOrd="0" destOrd="0" parTransId="{A8CC6653-C163-4D9F-B7D9-D5304E07032C}" sibTransId="{81776511-CDC2-4E6B-83D8-C778C76274EC}"/>
    <dgm:cxn modelId="{EC667F77-F560-4BD7-A08F-9A0C8EBF87E4}" type="presOf" srcId="{CA645B2E-931F-452D-B3D3-A12B6B436853}" destId="{A1AA9DCF-9544-40F5-BB09-B2C816370033}" srcOrd="0" destOrd="0" presId="urn:microsoft.com/office/officeart/2011/layout/HexagonRadial"/>
    <dgm:cxn modelId="{6248B358-46E9-4932-AA15-AF4B3786A682}" srcId="{5C9ECB47-FC2B-4CDD-9478-D542CF9D0D85}" destId="{C0407D11-7EF1-41AD-BEB1-D85DBA1861AB}" srcOrd="4" destOrd="0" parTransId="{4BBCCD65-2C02-4DD5-A11A-9E534D09308F}" sibTransId="{782B87AE-9E9F-4BAA-8741-349E6F5F7DEB}"/>
    <dgm:cxn modelId="{F585B27A-781A-4987-B908-D1665462AABC}" type="presOf" srcId="{91D4138C-4186-47B1-B797-B9F3066331B7}" destId="{832DF5AB-3B96-427D-AFBB-DB7DA4BAF97A}" srcOrd="0" destOrd="0" presId="urn:microsoft.com/office/officeart/2011/layout/HexagonRadial"/>
    <dgm:cxn modelId="{9A92628C-C079-4AC9-AF3A-6FCC60C30D7B}" srcId="{5C9ECB47-FC2B-4CDD-9478-D542CF9D0D85}" destId="{12519453-B6D0-4BA3-B632-91B93D86ADEA}" srcOrd="5" destOrd="0" parTransId="{AC13A8CE-47E2-43CA-825C-8D0A0C6F3A43}" sibTransId="{D56FFFBE-76D1-473F-AA60-1487F5348663}"/>
    <dgm:cxn modelId="{81DFA9A8-E131-4DBB-9AE5-C633DF673D79}" srcId="{CA645B2E-931F-452D-B3D3-A12B6B436853}" destId="{5C9ECB47-FC2B-4CDD-9478-D542CF9D0D85}" srcOrd="0" destOrd="0" parTransId="{B36A762B-F2AD-454B-ACBA-588B268C89FF}" sibTransId="{57819238-207F-4DEE-9AC4-8583C53FD45D}"/>
    <dgm:cxn modelId="{AE3B02AA-B23A-40CE-BC5A-91B1889997AC}" srcId="{5C9ECB47-FC2B-4CDD-9478-D542CF9D0D85}" destId="{17F6E361-3F95-4F92-AC62-2731F103DB92}" srcOrd="6" destOrd="0" parTransId="{B08F805D-AE26-45F9-B5D8-767E3D23FEB5}" sibTransId="{08A4FDB8-1BE1-40A7-A5D0-E756DDF3A0F8}"/>
    <dgm:cxn modelId="{79C326AE-AAD2-4901-A97C-3DEBC53CFCF6}" type="presOf" srcId="{1E2B5FCD-AFFB-4030-9778-CF1082676234}" destId="{F0385ED9-1402-4D38-9F1E-C1D05709EDE3}" srcOrd="0" destOrd="0" presId="urn:microsoft.com/office/officeart/2011/layout/HexagonRadial"/>
    <dgm:cxn modelId="{702FA4B2-1846-444F-AAA7-6018C578B0AF}" type="presOf" srcId="{469AC3B4-75E8-4E81-8D18-4AF5F97EABB8}" destId="{5918DA62-BF41-44C8-943A-F475101BFF89}" srcOrd="0" destOrd="0" presId="urn:microsoft.com/office/officeart/2011/layout/HexagonRadial"/>
    <dgm:cxn modelId="{89C2F3C0-27F4-4B72-96A1-25D59EEC9537}" type="presOf" srcId="{12519453-B6D0-4BA3-B632-91B93D86ADEA}" destId="{6351FBCD-330D-4044-9894-4DA4792999DE}" srcOrd="0" destOrd="0" presId="urn:microsoft.com/office/officeart/2011/layout/HexagonRadial"/>
    <dgm:cxn modelId="{746A97CB-9286-4944-AB0A-EC83F9C84D16}" srcId="{5C9ECB47-FC2B-4CDD-9478-D542CF9D0D85}" destId="{10ABC6EB-6919-4C5F-B120-A4C46001C3F6}" srcOrd="9" destOrd="0" parTransId="{7A48CB37-F157-42DF-A986-029C652B9456}" sibTransId="{53AC3E14-CEEC-445E-BE61-7281BC24BE83}"/>
    <dgm:cxn modelId="{4EA41DCF-6318-4B6C-B53B-EA446EE0894B}" srcId="{5C9ECB47-FC2B-4CDD-9478-D542CF9D0D85}" destId="{91D4138C-4186-47B1-B797-B9F3066331B7}" srcOrd="2" destOrd="0" parTransId="{7D34F991-9BF2-481C-926E-589140B8AADA}" sibTransId="{7D81F095-279E-471B-9A8C-0086185D1B5A}"/>
    <dgm:cxn modelId="{932087D1-7943-4CED-9975-AF54D601CCF0}" srcId="{5C9ECB47-FC2B-4CDD-9478-D542CF9D0D85}" destId="{21AC9B59-83B5-407A-B2A7-29150AAFCCF7}" srcOrd="10" destOrd="0" parTransId="{2C2AE325-D344-48C4-B216-64A8044E78E0}" sibTransId="{8F8E850E-2173-4827-B6EA-5E25CBB7ECD3}"/>
    <dgm:cxn modelId="{B4BFE5DF-95D8-44CB-8056-44B47C66CCDD}" srcId="{5C9ECB47-FC2B-4CDD-9478-D542CF9D0D85}" destId="{469AC3B4-75E8-4E81-8D18-4AF5F97EABB8}" srcOrd="3" destOrd="0" parTransId="{5A0ACAB2-57FC-4B09-9977-D060F2159573}" sibTransId="{4CBCC0FE-A870-45D5-BCF2-9594C1A511E9}"/>
    <dgm:cxn modelId="{C6932E50-0BB2-4786-846E-AAEDF0648092}" type="presParOf" srcId="{A1AA9DCF-9544-40F5-BB09-B2C816370033}" destId="{E8E2C4BC-1CDC-499A-9314-FE2CC128DC8D}" srcOrd="0" destOrd="0" presId="urn:microsoft.com/office/officeart/2011/layout/HexagonRadial"/>
    <dgm:cxn modelId="{83DFFC1C-2F1A-4974-A1F2-8DB7A05D91A6}" type="presParOf" srcId="{A1AA9DCF-9544-40F5-BB09-B2C816370033}" destId="{F1D2CF66-D0F5-4181-85C8-D162FD09072B}" srcOrd="1" destOrd="0" presId="urn:microsoft.com/office/officeart/2011/layout/HexagonRadial"/>
    <dgm:cxn modelId="{61ADE376-FF1C-48FF-8F11-413F6A6C1C17}" type="presParOf" srcId="{F1D2CF66-D0F5-4181-85C8-D162FD09072B}" destId="{B7345F22-3EB6-4496-8AA9-A57D680A1E67}" srcOrd="0" destOrd="0" presId="urn:microsoft.com/office/officeart/2011/layout/HexagonRadial"/>
    <dgm:cxn modelId="{079A37C0-3988-43AF-BCE1-FD0D101DC7A4}" type="presParOf" srcId="{A1AA9DCF-9544-40F5-BB09-B2C816370033}" destId="{F0385ED9-1402-4D38-9F1E-C1D05709EDE3}" srcOrd="2" destOrd="0" presId="urn:microsoft.com/office/officeart/2011/layout/HexagonRadial"/>
    <dgm:cxn modelId="{6ACA3AC4-C7EF-4F52-B613-0E3AEE3228AF}" type="presParOf" srcId="{A1AA9DCF-9544-40F5-BB09-B2C816370033}" destId="{E1AB4AAD-4234-4A1E-A3B7-A6F01EC82852}" srcOrd="3" destOrd="0" presId="urn:microsoft.com/office/officeart/2011/layout/HexagonRadial"/>
    <dgm:cxn modelId="{EC37CAC5-5EDA-4B76-A5DB-B07928888CA4}" type="presParOf" srcId="{E1AB4AAD-4234-4A1E-A3B7-A6F01EC82852}" destId="{182DCCC3-EE83-471B-AF53-8EFA642345F6}" srcOrd="0" destOrd="0" presId="urn:microsoft.com/office/officeart/2011/layout/HexagonRadial"/>
    <dgm:cxn modelId="{767EF80F-8562-40AB-A712-ED2CE729795D}" type="presParOf" srcId="{A1AA9DCF-9544-40F5-BB09-B2C816370033}" destId="{1F5D598B-EAEE-4E57-A8B0-F67CB8C5FACE}" srcOrd="4" destOrd="0" presId="urn:microsoft.com/office/officeart/2011/layout/HexagonRadial"/>
    <dgm:cxn modelId="{C8E1ABDF-1252-49A7-BAF0-5A35C98F4FF0}" type="presParOf" srcId="{A1AA9DCF-9544-40F5-BB09-B2C816370033}" destId="{84D64549-F66A-459F-9539-3603DE43855E}" srcOrd="5" destOrd="0" presId="urn:microsoft.com/office/officeart/2011/layout/HexagonRadial"/>
    <dgm:cxn modelId="{B11FBC0F-B8E4-4BA7-86E0-26EEB49D61A7}" type="presParOf" srcId="{84D64549-F66A-459F-9539-3603DE43855E}" destId="{83733AD7-0CEB-4C72-B4F5-92F00D0A3F49}" srcOrd="0" destOrd="0" presId="urn:microsoft.com/office/officeart/2011/layout/HexagonRadial"/>
    <dgm:cxn modelId="{2E633DD0-79DB-4838-9B36-AF646D1B8DA2}" type="presParOf" srcId="{A1AA9DCF-9544-40F5-BB09-B2C816370033}" destId="{832DF5AB-3B96-427D-AFBB-DB7DA4BAF97A}" srcOrd="6" destOrd="0" presId="urn:microsoft.com/office/officeart/2011/layout/HexagonRadial"/>
    <dgm:cxn modelId="{C7988E1F-AC0A-4F91-88AA-B943DFC633A1}" type="presParOf" srcId="{A1AA9DCF-9544-40F5-BB09-B2C816370033}" destId="{23BF1D3C-0DCE-4C64-8AFB-8C50B2145DCB}" srcOrd="7" destOrd="0" presId="urn:microsoft.com/office/officeart/2011/layout/HexagonRadial"/>
    <dgm:cxn modelId="{24D6EA17-5BFC-40CD-845B-C43F0E3AE49D}" type="presParOf" srcId="{23BF1D3C-0DCE-4C64-8AFB-8C50B2145DCB}" destId="{DB5ED9C8-7859-43CD-AF19-65BBBCC876F3}" srcOrd="0" destOrd="0" presId="urn:microsoft.com/office/officeart/2011/layout/HexagonRadial"/>
    <dgm:cxn modelId="{5288A29E-D08B-498D-AA96-9AAEC872FFDB}" type="presParOf" srcId="{A1AA9DCF-9544-40F5-BB09-B2C816370033}" destId="{5918DA62-BF41-44C8-943A-F475101BFF89}" srcOrd="8" destOrd="0" presId="urn:microsoft.com/office/officeart/2011/layout/HexagonRadial"/>
    <dgm:cxn modelId="{E781A272-215B-4AA2-A41B-1E185E4D80D2}" type="presParOf" srcId="{A1AA9DCF-9544-40F5-BB09-B2C816370033}" destId="{9A2BC992-1E77-4871-B973-133F09A5DD59}" srcOrd="9" destOrd="0" presId="urn:microsoft.com/office/officeart/2011/layout/HexagonRadial"/>
    <dgm:cxn modelId="{751FDBCD-9A8D-4EBB-A685-8387A92949D8}" type="presParOf" srcId="{9A2BC992-1E77-4871-B973-133F09A5DD59}" destId="{BCE4EDD3-2258-4D6E-B7B2-51FADFC4CAC5}" srcOrd="0" destOrd="0" presId="urn:microsoft.com/office/officeart/2011/layout/HexagonRadial"/>
    <dgm:cxn modelId="{3C56CB68-19DD-449E-9469-60F0F5E4F33D}" type="presParOf" srcId="{A1AA9DCF-9544-40F5-BB09-B2C816370033}" destId="{B60CA2A2-D23D-4500-884D-7FBAD6C8D787}" srcOrd="10" destOrd="0" presId="urn:microsoft.com/office/officeart/2011/layout/HexagonRadial"/>
    <dgm:cxn modelId="{4DAF26F9-B586-45AC-BFCE-A749F27120DB}" type="presParOf" srcId="{A1AA9DCF-9544-40F5-BB09-B2C816370033}" destId="{198B19AD-5E0F-401F-B31A-62245C0065AC}" srcOrd="11" destOrd="0" presId="urn:microsoft.com/office/officeart/2011/layout/HexagonRadial"/>
    <dgm:cxn modelId="{42633D19-B3AA-4D72-A975-CDEC47B89587}" type="presParOf" srcId="{198B19AD-5E0F-401F-B31A-62245C0065AC}" destId="{51388F9F-0D9C-414A-8D73-ED9D8762B288}" srcOrd="0" destOrd="0" presId="urn:microsoft.com/office/officeart/2011/layout/HexagonRadial"/>
    <dgm:cxn modelId="{D867FD09-02FC-4BC1-9A51-9EF17F76A068}" type="presParOf" srcId="{A1AA9DCF-9544-40F5-BB09-B2C816370033}" destId="{6351FBCD-330D-4044-9894-4DA4792999DE}" srcOrd="12" destOrd="0" presId="urn:microsoft.com/office/officeart/2011/layout/HexagonRadial"/>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E2C4BC-1CDC-499A-9314-FE2CC128DC8D}">
      <dsp:nvSpPr>
        <dsp:cNvPr id="0" name=""/>
        <dsp:cNvSpPr/>
      </dsp:nvSpPr>
      <dsp:spPr>
        <a:xfrm>
          <a:off x="1543275" y="414208"/>
          <a:ext cx="526477" cy="455424"/>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ball</a:t>
          </a:r>
        </a:p>
      </dsp:txBody>
      <dsp:txXfrm>
        <a:off x="1630520" y="489678"/>
        <a:ext cx="351987" cy="304484"/>
      </dsp:txXfrm>
    </dsp:sp>
    <dsp:sp modelId="{182DCCC3-EE83-471B-AF53-8EFA642345F6}">
      <dsp:nvSpPr>
        <dsp:cNvPr id="0" name=""/>
        <dsp:cNvSpPr/>
      </dsp:nvSpPr>
      <dsp:spPr>
        <a:xfrm>
          <a:off x="1872951" y="196319"/>
          <a:ext cx="198638" cy="17115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0385ED9-1402-4D38-9F1E-C1D05709EDE3}">
      <dsp:nvSpPr>
        <dsp:cNvPr id="0" name=""/>
        <dsp:cNvSpPr/>
      </dsp:nvSpPr>
      <dsp:spPr>
        <a:xfrm>
          <a:off x="1591771" y="0"/>
          <a:ext cx="431444" cy="373250"/>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goal</a:t>
          </a:r>
        </a:p>
      </dsp:txBody>
      <dsp:txXfrm>
        <a:off x="1663271" y="61856"/>
        <a:ext cx="288444" cy="249538"/>
      </dsp:txXfrm>
    </dsp:sp>
    <dsp:sp modelId="{83733AD7-0CEB-4C72-B4F5-92F00D0A3F49}">
      <dsp:nvSpPr>
        <dsp:cNvPr id="0" name=""/>
        <dsp:cNvSpPr/>
      </dsp:nvSpPr>
      <dsp:spPr>
        <a:xfrm>
          <a:off x="2104777" y="516284"/>
          <a:ext cx="198638" cy="17115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F5D598B-EAEE-4E57-A8B0-F67CB8C5FACE}">
      <dsp:nvSpPr>
        <dsp:cNvPr id="0" name=""/>
        <dsp:cNvSpPr/>
      </dsp:nvSpPr>
      <dsp:spPr>
        <a:xfrm>
          <a:off x="1987455" y="229573"/>
          <a:ext cx="431444" cy="373250"/>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kit</a:t>
          </a:r>
        </a:p>
      </dsp:txBody>
      <dsp:txXfrm>
        <a:off x="2058955" y="291429"/>
        <a:ext cx="288444" cy="249538"/>
      </dsp:txXfrm>
    </dsp:sp>
    <dsp:sp modelId="{DB5ED9C8-7859-43CD-AF19-65BBBCC876F3}">
      <dsp:nvSpPr>
        <dsp:cNvPr id="0" name=""/>
        <dsp:cNvSpPr/>
      </dsp:nvSpPr>
      <dsp:spPr>
        <a:xfrm>
          <a:off x="1943735" y="877465"/>
          <a:ext cx="198638" cy="17115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32DF5AB-3B96-427D-AFBB-DB7DA4BAF97A}">
      <dsp:nvSpPr>
        <dsp:cNvPr id="0" name=""/>
        <dsp:cNvSpPr/>
      </dsp:nvSpPr>
      <dsp:spPr>
        <a:xfrm>
          <a:off x="1987455" y="680889"/>
          <a:ext cx="431444" cy="373250"/>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bat</a:t>
          </a:r>
        </a:p>
      </dsp:txBody>
      <dsp:txXfrm>
        <a:off x="2058955" y="742745"/>
        <a:ext cx="288444" cy="249538"/>
      </dsp:txXfrm>
    </dsp:sp>
    <dsp:sp modelId="{BCE4EDD3-2258-4D6E-B7B2-51FADFC4CAC5}">
      <dsp:nvSpPr>
        <dsp:cNvPr id="0" name=""/>
        <dsp:cNvSpPr/>
      </dsp:nvSpPr>
      <dsp:spPr>
        <a:xfrm>
          <a:off x="1544254" y="914957"/>
          <a:ext cx="198638" cy="17115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918DA62-BF41-44C8-943A-F475101BFF89}">
      <dsp:nvSpPr>
        <dsp:cNvPr id="0" name=""/>
        <dsp:cNvSpPr/>
      </dsp:nvSpPr>
      <dsp:spPr>
        <a:xfrm>
          <a:off x="1591771" y="910719"/>
          <a:ext cx="431444" cy="373250"/>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kick</a:t>
          </a:r>
        </a:p>
      </dsp:txBody>
      <dsp:txXfrm>
        <a:off x="1663271" y="972575"/>
        <a:ext cx="288444" cy="249538"/>
      </dsp:txXfrm>
    </dsp:sp>
    <dsp:sp modelId="{51388F9F-0D9C-414A-8D73-ED9D8762B288}">
      <dsp:nvSpPr>
        <dsp:cNvPr id="0" name=""/>
        <dsp:cNvSpPr/>
      </dsp:nvSpPr>
      <dsp:spPr>
        <a:xfrm>
          <a:off x="1308632" y="595120"/>
          <a:ext cx="198638" cy="17115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60CA2A2-D23D-4500-884D-7FBAD6C8D787}">
      <dsp:nvSpPr>
        <dsp:cNvPr id="0" name=""/>
        <dsp:cNvSpPr/>
      </dsp:nvSpPr>
      <dsp:spPr>
        <a:xfrm>
          <a:off x="1194249" y="681146"/>
          <a:ext cx="431444" cy="373250"/>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team</a:t>
          </a:r>
        </a:p>
      </dsp:txBody>
      <dsp:txXfrm>
        <a:off x="1265749" y="743002"/>
        <a:ext cx="288444" cy="249538"/>
      </dsp:txXfrm>
    </dsp:sp>
    <dsp:sp modelId="{6351FBCD-330D-4044-9894-4DA4792999DE}">
      <dsp:nvSpPr>
        <dsp:cNvPr id="0" name=""/>
        <dsp:cNvSpPr/>
      </dsp:nvSpPr>
      <dsp:spPr>
        <a:xfrm>
          <a:off x="1194249" y="229060"/>
          <a:ext cx="431444" cy="373250"/>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hard</a:t>
          </a:r>
        </a:p>
      </dsp:txBody>
      <dsp:txXfrm>
        <a:off x="1265749" y="290916"/>
        <a:ext cx="288444" cy="249538"/>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222D717C688E4FA6CF9EED7306CCEA" ma:contentTypeVersion="4" ma:contentTypeDescription="Create a new document." ma:contentTypeScope="" ma:versionID="eb15850db68bc5e822712611216fd7f5">
  <xsd:schema xmlns:xsd="http://www.w3.org/2001/XMLSchema" xmlns:xs="http://www.w3.org/2001/XMLSchema" xmlns:p="http://schemas.microsoft.com/office/2006/metadata/properties" xmlns:ns2="f33c38ca-0c83-4bae-b554-7bc8f14b6231" targetNamespace="http://schemas.microsoft.com/office/2006/metadata/properties" ma:root="true" ma:fieldsID="dc4affb81156385c4b2b8e8a04a99aab" ns2:_="">
    <xsd:import namespace="f33c38ca-0c83-4bae-b554-7bc8f14b62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c38ca-0c83-4bae-b554-7bc8f14b6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35E9A-FBA9-44C0-915C-712092A899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AEE2FF0C-8149-4D9A-B2CF-AAE3BECFA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c38ca-0c83-4bae-b554-7bc8f14b6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NHS</dc:creator>
  <cp:lastModifiedBy>Stringer Nicola</cp:lastModifiedBy>
  <cp:revision>2</cp:revision>
  <dcterms:created xsi:type="dcterms:W3CDTF">2025-03-26T15:07:00Z</dcterms:created>
  <dcterms:modified xsi:type="dcterms:W3CDTF">2025-03-26T15:07:00Z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0x01010090222D717C688E4FA6CF9EED7306CCEA</vt:lpwstr>
  </property>
</Properties>
</file>